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DC05FD" w14:textId="77777777" w:rsidR="00FD1252" w:rsidRDefault="00FD1252" w:rsidP="00FD1252">
      <w:pPr>
        <w:pStyle w:val="Title"/>
        <w:jc w:val="center"/>
      </w:pPr>
      <w:r w:rsidRPr="00FD1252">
        <w:t>A church that has clergy and lay leaders who innovate, envision and motivate people</w:t>
      </w:r>
    </w:p>
    <w:p w14:paraId="55DE792D" w14:textId="77777777" w:rsidR="00FD1252" w:rsidRPr="00FD1252" w:rsidRDefault="00FD1252" w:rsidP="00FD1252">
      <w:pPr>
        <w:pStyle w:val="Subtitle"/>
        <w:jc w:val="center"/>
      </w:pPr>
      <w:r>
        <w:t xml:space="preserve">A bible study from Revd Simon Taylor (Rector) and Revd Catherine McBride (Associate Minister) from </w:t>
      </w:r>
      <w:r w:rsidRPr="00FD1252">
        <w:t>Busbridge &amp; Hambledon Church</w:t>
      </w:r>
      <w:r>
        <w:t>, Guildford diocese.</w:t>
      </w:r>
    </w:p>
    <w:p w14:paraId="52DB8B03" w14:textId="77777777" w:rsidR="00AA6A37" w:rsidRPr="00AA6A37" w:rsidRDefault="00AA6A37" w:rsidP="00955DFB">
      <w:pPr>
        <w:rPr>
          <w:rFonts w:ascii="Arial" w:hAnsi="Arial" w:cs="Arial"/>
          <w:b/>
          <w:sz w:val="24"/>
          <w:szCs w:val="56"/>
        </w:rPr>
      </w:pPr>
    </w:p>
    <w:p w14:paraId="4B70DFDC" w14:textId="77777777" w:rsidR="00955DFB" w:rsidRPr="00AA6A37" w:rsidRDefault="00E77392" w:rsidP="00955DFB">
      <w:pPr>
        <w:rPr>
          <w:rFonts w:ascii="Arial" w:hAnsi="Arial" w:cs="Arial"/>
          <w:b/>
          <w:sz w:val="56"/>
          <w:szCs w:val="56"/>
        </w:rPr>
      </w:pPr>
      <w:r w:rsidRPr="00AA6A37">
        <w:rPr>
          <w:rFonts w:ascii="Arial" w:hAnsi="Arial" w:cs="Arial"/>
          <w:b/>
          <w:sz w:val="56"/>
          <w:szCs w:val="56"/>
        </w:rPr>
        <w:t>You must be dreaming!</w:t>
      </w:r>
    </w:p>
    <w:p w14:paraId="4448D8BB" w14:textId="77777777" w:rsidR="003F761D" w:rsidRPr="00AA6A37" w:rsidRDefault="003F761D" w:rsidP="003F761D">
      <w:pPr>
        <w:spacing w:after="0"/>
        <w:rPr>
          <w:rFonts w:ascii="Arial" w:hAnsi="Arial" w:cs="Arial"/>
        </w:rPr>
      </w:pPr>
      <w:r w:rsidRPr="00AA6A37">
        <w:rPr>
          <w:rFonts w:ascii="Arial" w:hAnsi="Arial" w:cs="Arial"/>
        </w:rPr>
        <w:t xml:space="preserve">Key points of this Bible study: </w:t>
      </w:r>
    </w:p>
    <w:p w14:paraId="39AF67A8" w14:textId="77777777" w:rsidR="00E37C0F" w:rsidRPr="00AA6A37" w:rsidRDefault="003F761D" w:rsidP="003F761D">
      <w:pPr>
        <w:pStyle w:val="ListParagraph"/>
        <w:numPr>
          <w:ilvl w:val="0"/>
          <w:numId w:val="4"/>
        </w:numPr>
        <w:rPr>
          <w:rFonts w:ascii="Arial" w:hAnsi="Arial" w:cs="Arial"/>
        </w:rPr>
      </w:pPr>
      <w:r w:rsidRPr="00AA6A37">
        <w:rPr>
          <w:rFonts w:ascii="Arial" w:hAnsi="Arial" w:cs="Arial"/>
        </w:rPr>
        <w:t xml:space="preserve">The </w:t>
      </w:r>
      <w:r w:rsidR="001801B5" w:rsidRPr="00AA6A37">
        <w:rPr>
          <w:rFonts w:ascii="Arial" w:hAnsi="Arial" w:cs="Arial"/>
        </w:rPr>
        <w:t>importance</w:t>
      </w:r>
      <w:r w:rsidR="006D55B3" w:rsidRPr="00AA6A37">
        <w:rPr>
          <w:rFonts w:ascii="Arial" w:hAnsi="Arial" w:cs="Arial"/>
        </w:rPr>
        <w:t xml:space="preserve"> for Christians and churches of </w:t>
      </w:r>
      <w:r w:rsidR="00E37C0F" w:rsidRPr="00AA6A37">
        <w:rPr>
          <w:rFonts w:ascii="Arial" w:hAnsi="Arial" w:cs="Arial"/>
        </w:rPr>
        <w:t>visualising future possibilities, new ideas and the motivation for this?</w:t>
      </w:r>
    </w:p>
    <w:p w14:paraId="19287D30" w14:textId="77777777" w:rsidR="003F761D" w:rsidRPr="00AA6A37" w:rsidRDefault="003F761D" w:rsidP="003F761D">
      <w:pPr>
        <w:pStyle w:val="ListParagraph"/>
        <w:numPr>
          <w:ilvl w:val="0"/>
          <w:numId w:val="4"/>
        </w:numPr>
        <w:rPr>
          <w:rFonts w:ascii="Arial" w:hAnsi="Arial" w:cs="Arial"/>
        </w:rPr>
      </w:pPr>
      <w:r w:rsidRPr="00AA6A37">
        <w:rPr>
          <w:rFonts w:ascii="Arial" w:hAnsi="Arial" w:cs="Arial"/>
        </w:rPr>
        <w:t xml:space="preserve">Seeing how </w:t>
      </w:r>
      <w:r w:rsidR="001801B5" w:rsidRPr="00AA6A37">
        <w:rPr>
          <w:rFonts w:ascii="Arial" w:hAnsi="Arial" w:cs="Arial"/>
        </w:rPr>
        <w:t>these are</w:t>
      </w:r>
      <w:r w:rsidRPr="00AA6A37">
        <w:rPr>
          <w:rFonts w:ascii="Arial" w:hAnsi="Arial" w:cs="Arial"/>
        </w:rPr>
        <w:t xml:space="preserve"> expressed in Scripture</w:t>
      </w:r>
    </w:p>
    <w:p w14:paraId="41575628" w14:textId="77777777" w:rsidR="003F761D" w:rsidRPr="00AA6A37" w:rsidRDefault="003F761D" w:rsidP="003F761D">
      <w:pPr>
        <w:pStyle w:val="ListParagraph"/>
        <w:numPr>
          <w:ilvl w:val="0"/>
          <w:numId w:val="4"/>
        </w:numPr>
        <w:rPr>
          <w:rFonts w:ascii="Arial" w:hAnsi="Arial" w:cs="Arial"/>
        </w:rPr>
      </w:pPr>
      <w:r w:rsidRPr="00AA6A37">
        <w:rPr>
          <w:rFonts w:ascii="Arial" w:hAnsi="Arial" w:cs="Arial"/>
        </w:rPr>
        <w:t xml:space="preserve">This is about a culture and mind-set of </w:t>
      </w:r>
      <w:r w:rsidR="001801B5" w:rsidRPr="00AA6A37">
        <w:rPr>
          <w:rFonts w:ascii="Arial" w:hAnsi="Arial" w:cs="Arial"/>
        </w:rPr>
        <w:t xml:space="preserve">envisioned </w:t>
      </w:r>
      <w:r w:rsidRPr="00AA6A37">
        <w:rPr>
          <w:rFonts w:ascii="Arial" w:hAnsi="Arial" w:cs="Arial"/>
        </w:rPr>
        <w:t>possibilities rather than simply doing some new things</w:t>
      </w:r>
    </w:p>
    <w:p w14:paraId="4E910D74" w14:textId="77777777" w:rsidR="00EB1DD9" w:rsidRPr="00AA6A37" w:rsidRDefault="00EB1DD9" w:rsidP="00955DFB">
      <w:pPr>
        <w:rPr>
          <w:rFonts w:ascii="Arial" w:hAnsi="Arial" w:cs="Arial"/>
          <w:b/>
          <w:sz w:val="36"/>
          <w:szCs w:val="28"/>
        </w:rPr>
      </w:pPr>
      <w:r w:rsidRPr="00AA6A37">
        <w:rPr>
          <w:rFonts w:ascii="Arial" w:hAnsi="Arial" w:cs="Arial"/>
          <w:b/>
          <w:sz w:val="36"/>
          <w:szCs w:val="28"/>
        </w:rPr>
        <w:t>How to approach this study</w:t>
      </w:r>
    </w:p>
    <w:p w14:paraId="2DBDFB93" w14:textId="77777777" w:rsidR="00EB1DD9" w:rsidRPr="00AA6A37" w:rsidRDefault="00EB1DD9" w:rsidP="00955DFB">
      <w:pPr>
        <w:rPr>
          <w:rFonts w:ascii="Arial" w:hAnsi="Arial" w:cs="Arial"/>
        </w:rPr>
      </w:pPr>
      <w:r w:rsidRPr="00AA6A37">
        <w:rPr>
          <w:rFonts w:ascii="Arial" w:hAnsi="Arial" w:cs="Arial"/>
        </w:rPr>
        <w:t>The Bible study has been designed so that it can be used in three ways.</w:t>
      </w:r>
    </w:p>
    <w:p w14:paraId="6C690779" w14:textId="77777777" w:rsidR="00EB1DD9" w:rsidRPr="00AA6A37" w:rsidRDefault="00EB1DD9" w:rsidP="00955DFB">
      <w:pPr>
        <w:rPr>
          <w:rFonts w:ascii="Arial" w:hAnsi="Arial" w:cs="Arial"/>
        </w:rPr>
      </w:pPr>
      <w:r w:rsidRPr="00AA6A37">
        <w:rPr>
          <w:rFonts w:ascii="Arial" w:hAnsi="Arial" w:cs="Arial"/>
        </w:rPr>
        <w:t>Half day: The whole study</w:t>
      </w:r>
      <w:r w:rsidR="00C92F64" w:rsidRPr="00AA6A37">
        <w:rPr>
          <w:rFonts w:ascii="Arial" w:hAnsi="Arial" w:cs="Arial"/>
        </w:rPr>
        <w:tab/>
      </w:r>
      <w:r w:rsidR="00C92F64" w:rsidRPr="00AA6A37">
        <w:rPr>
          <w:rFonts w:ascii="Arial" w:hAnsi="Arial" w:cs="Arial"/>
        </w:rPr>
        <w:tab/>
      </w:r>
      <w:r w:rsidRPr="00AA6A37">
        <w:rPr>
          <w:rFonts w:ascii="Arial" w:hAnsi="Arial" w:cs="Arial"/>
        </w:rPr>
        <w:t xml:space="preserve"> </w:t>
      </w:r>
      <w:r w:rsidRPr="00AA6A37">
        <w:rPr>
          <w:rFonts w:ascii="Arial" w:hAnsi="Arial" w:cs="Arial"/>
          <w:bdr w:val="single" w:sz="4" w:space="0" w:color="auto"/>
        </w:rPr>
        <w:t>white</w:t>
      </w:r>
      <w:r w:rsidRPr="00AA6A37">
        <w:rPr>
          <w:rFonts w:ascii="Arial" w:hAnsi="Arial" w:cs="Arial"/>
        </w:rPr>
        <w:t xml:space="preserve">, </w:t>
      </w:r>
      <w:r w:rsidRPr="00AA6A37">
        <w:rPr>
          <w:rFonts w:ascii="Arial" w:hAnsi="Arial" w:cs="Arial"/>
          <w:bdr w:val="single" w:sz="4" w:space="0" w:color="auto"/>
          <w:shd w:val="clear" w:color="auto" w:fill="FDE9D9" w:themeFill="accent6" w:themeFillTint="33"/>
        </w:rPr>
        <w:t>pink</w:t>
      </w:r>
      <w:r w:rsidRPr="00AA6A37">
        <w:rPr>
          <w:rFonts w:ascii="Arial" w:hAnsi="Arial" w:cs="Arial"/>
        </w:rPr>
        <w:t xml:space="preserve"> and </w:t>
      </w:r>
      <w:r w:rsidRPr="00AA6A37">
        <w:rPr>
          <w:rFonts w:ascii="Arial" w:hAnsi="Arial" w:cs="Arial"/>
          <w:bdr w:val="single" w:sz="4" w:space="0" w:color="auto"/>
          <w:shd w:val="clear" w:color="auto" w:fill="C6D9F1" w:themeFill="text2" w:themeFillTint="33"/>
        </w:rPr>
        <w:t>blue</w:t>
      </w:r>
      <w:r w:rsidRPr="00AA6A37">
        <w:rPr>
          <w:rFonts w:ascii="Arial" w:hAnsi="Arial" w:cs="Arial"/>
        </w:rPr>
        <w:t xml:space="preserve"> sections</w:t>
      </w:r>
    </w:p>
    <w:p w14:paraId="14509B54" w14:textId="77777777" w:rsidR="00EB1DD9" w:rsidRPr="00AA6A37" w:rsidRDefault="00EB1DD9" w:rsidP="00955DFB">
      <w:pPr>
        <w:rPr>
          <w:rFonts w:ascii="Arial" w:hAnsi="Arial" w:cs="Arial"/>
        </w:rPr>
      </w:pPr>
      <w:r w:rsidRPr="00AA6A37">
        <w:rPr>
          <w:rFonts w:ascii="Arial" w:hAnsi="Arial" w:cs="Arial"/>
        </w:rPr>
        <w:t>Hour and a half: Most of the study</w:t>
      </w:r>
      <w:r w:rsidR="00C92F64" w:rsidRPr="00AA6A37">
        <w:rPr>
          <w:rFonts w:ascii="Arial" w:hAnsi="Arial" w:cs="Arial"/>
        </w:rPr>
        <w:tab/>
      </w:r>
      <w:r w:rsidRPr="00AA6A37">
        <w:rPr>
          <w:rFonts w:ascii="Arial" w:hAnsi="Arial" w:cs="Arial"/>
        </w:rPr>
        <w:t xml:space="preserve"> </w:t>
      </w:r>
      <w:r w:rsidRPr="00AA6A37">
        <w:rPr>
          <w:rFonts w:ascii="Arial" w:hAnsi="Arial" w:cs="Arial"/>
          <w:bdr w:val="single" w:sz="4" w:space="0" w:color="auto"/>
        </w:rPr>
        <w:t>white</w:t>
      </w:r>
      <w:r w:rsidRPr="00AA6A37">
        <w:rPr>
          <w:rFonts w:ascii="Arial" w:hAnsi="Arial" w:cs="Arial"/>
        </w:rPr>
        <w:t xml:space="preserve"> and </w:t>
      </w:r>
      <w:r w:rsidRPr="00AA6A37">
        <w:rPr>
          <w:rFonts w:ascii="Arial" w:hAnsi="Arial" w:cs="Arial"/>
          <w:bdr w:val="single" w:sz="4" w:space="0" w:color="auto"/>
          <w:shd w:val="clear" w:color="auto" w:fill="FDE9D9" w:themeFill="accent6" w:themeFillTint="33"/>
        </w:rPr>
        <w:t>pink</w:t>
      </w:r>
      <w:r w:rsidRPr="00AA6A37">
        <w:rPr>
          <w:rFonts w:ascii="Arial" w:hAnsi="Arial" w:cs="Arial"/>
        </w:rPr>
        <w:t xml:space="preserve"> sections</w:t>
      </w:r>
    </w:p>
    <w:p w14:paraId="7363AE6B" w14:textId="77777777" w:rsidR="00EB1DD9" w:rsidRPr="00AA6A37" w:rsidRDefault="00EB1DD9" w:rsidP="00955DFB">
      <w:pPr>
        <w:rPr>
          <w:rFonts w:ascii="Arial" w:hAnsi="Arial" w:cs="Arial"/>
        </w:rPr>
      </w:pPr>
      <w:r w:rsidRPr="00AA6A37">
        <w:rPr>
          <w:rFonts w:ascii="Arial" w:hAnsi="Arial" w:cs="Arial"/>
        </w:rPr>
        <w:t xml:space="preserve">Twenty minutes: </w:t>
      </w:r>
      <w:r w:rsidR="00C92F64" w:rsidRPr="00AA6A37">
        <w:rPr>
          <w:rFonts w:ascii="Arial" w:hAnsi="Arial" w:cs="Arial"/>
        </w:rPr>
        <w:t xml:space="preserve">Part of the study </w:t>
      </w:r>
      <w:r w:rsidRPr="00AA6A37">
        <w:rPr>
          <w:rFonts w:ascii="Arial" w:hAnsi="Arial" w:cs="Arial"/>
        </w:rPr>
        <w:t xml:space="preserve"> </w:t>
      </w:r>
      <w:r w:rsidR="00C92F64" w:rsidRPr="00AA6A37">
        <w:rPr>
          <w:rFonts w:ascii="Arial" w:hAnsi="Arial" w:cs="Arial"/>
        </w:rPr>
        <w:tab/>
      </w:r>
      <w:r w:rsidRPr="00AA6A37">
        <w:rPr>
          <w:rFonts w:ascii="Arial" w:hAnsi="Arial" w:cs="Arial"/>
          <w:bdr w:val="single" w:sz="4" w:space="0" w:color="auto"/>
        </w:rPr>
        <w:t>white</w:t>
      </w:r>
      <w:r w:rsidRPr="00AA6A37">
        <w:rPr>
          <w:rFonts w:ascii="Arial" w:hAnsi="Arial" w:cs="Arial"/>
        </w:rPr>
        <w:t xml:space="preserve"> sections </w:t>
      </w:r>
    </w:p>
    <w:p w14:paraId="522734F5" w14:textId="77777777" w:rsidR="00314B9E" w:rsidRPr="00AA6A37" w:rsidRDefault="00314B9E" w:rsidP="00955DFB">
      <w:pPr>
        <w:rPr>
          <w:rFonts w:ascii="Arial" w:hAnsi="Arial" w:cs="Arial"/>
          <w:b/>
          <w:sz w:val="36"/>
        </w:rPr>
      </w:pPr>
      <w:r w:rsidRPr="00AA6A37">
        <w:rPr>
          <w:rFonts w:ascii="Arial" w:hAnsi="Arial" w:cs="Arial"/>
          <w:b/>
          <w:sz w:val="36"/>
        </w:rPr>
        <w:t>The dream of possibilities!</w:t>
      </w:r>
    </w:p>
    <w:p w14:paraId="45277F08" w14:textId="77777777" w:rsidR="00C92F64" w:rsidRPr="00AA6A37" w:rsidRDefault="003F761D" w:rsidP="00EB1DD9">
      <w:pPr>
        <w:pBdr>
          <w:top w:val="single" w:sz="4" w:space="1" w:color="auto"/>
          <w:left w:val="single" w:sz="4" w:space="4" w:color="auto"/>
          <w:bottom w:val="single" w:sz="4" w:space="1" w:color="auto"/>
          <w:right w:val="single" w:sz="4" w:space="4" w:color="auto"/>
        </w:pBdr>
        <w:rPr>
          <w:rFonts w:ascii="Arial" w:hAnsi="Arial" w:cs="Arial"/>
        </w:rPr>
      </w:pPr>
      <w:r w:rsidRPr="00AA6A37">
        <w:rPr>
          <w:rFonts w:ascii="Arial" w:hAnsi="Arial" w:cs="Arial"/>
        </w:rPr>
        <w:t>How do you read the statement</w:t>
      </w:r>
      <w:r w:rsidR="00955DFB" w:rsidRPr="00AA6A37">
        <w:rPr>
          <w:rFonts w:ascii="Arial" w:hAnsi="Arial" w:cs="Arial"/>
        </w:rPr>
        <w:t xml:space="preserve"> </w:t>
      </w:r>
      <w:r w:rsidRPr="00AA6A37">
        <w:rPr>
          <w:rFonts w:ascii="Arial" w:hAnsi="Arial" w:cs="Arial"/>
        </w:rPr>
        <w:t>‘</w:t>
      </w:r>
      <w:r w:rsidRPr="00AA6A37">
        <w:rPr>
          <w:rFonts w:ascii="Arial" w:hAnsi="Arial" w:cs="Arial"/>
          <w:b/>
        </w:rPr>
        <w:t>You must be dreaming!’</w:t>
      </w:r>
      <w:r w:rsidRPr="00AA6A37">
        <w:rPr>
          <w:rFonts w:ascii="Arial" w:hAnsi="Arial" w:cs="Arial"/>
        </w:rPr>
        <w:t>?</w:t>
      </w:r>
      <w:r w:rsidRPr="00AA6A37">
        <w:rPr>
          <w:rFonts w:ascii="Arial" w:hAnsi="Arial" w:cs="Arial"/>
          <w:b/>
        </w:rPr>
        <w:t xml:space="preserve"> </w:t>
      </w:r>
      <w:r w:rsidR="00955DFB" w:rsidRPr="00AA6A37">
        <w:rPr>
          <w:rFonts w:ascii="Arial" w:hAnsi="Arial" w:cs="Arial"/>
        </w:rPr>
        <w:t xml:space="preserve">Is it something you would say to someone who has just proposed the most hare-brained idea you could have thought of? What could they possibly be thinking!? Or is it the heart-felt plea for some out-of-the-box thinking; that we </w:t>
      </w:r>
      <w:r w:rsidR="00955DFB" w:rsidRPr="00AA6A37">
        <w:rPr>
          <w:rFonts w:ascii="Arial" w:hAnsi="Arial" w:cs="Arial"/>
          <w:i/>
        </w:rPr>
        <w:t>must</w:t>
      </w:r>
      <w:r w:rsidR="00E77392" w:rsidRPr="00AA6A37">
        <w:rPr>
          <w:rFonts w:ascii="Arial" w:hAnsi="Arial" w:cs="Arial"/>
        </w:rPr>
        <w:t xml:space="preserve"> dream?</w:t>
      </w:r>
      <w:r w:rsidR="00C92F64" w:rsidRPr="00AA6A37">
        <w:rPr>
          <w:rFonts w:ascii="Arial" w:hAnsi="Arial" w:cs="Arial"/>
        </w:rPr>
        <w:t xml:space="preserve"> </w:t>
      </w:r>
    </w:p>
    <w:p w14:paraId="1741428E" w14:textId="77777777" w:rsidR="00955DFB" w:rsidRPr="00AA6A37" w:rsidRDefault="00E77392" w:rsidP="00EB1DD9">
      <w:pPr>
        <w:pBdr>
          <w:top w:val="single" w:sz="4" w:space="1" w:color="auto"/>
          <w:left w:val="single" w:sz="4" w:space="4" w:color="auto"/>
          <w:bottom w:val="single" w:sz="4" w:space="1" w:color="auto"/>
          <w:right w:val="single" w:sz="4" w:space="4" w:color="auto"/>
        </w:pBdr>
        <w:rPr>
          <w:rFonts w:ascii="Arial" w:hAnsi="Arial" w:cs="Arial"/>
        </w:rPr>
      </w:pPr>
      <w:r w:rsidRPr="00AA6A37">
        <w:rPr>
          <w:rFonts w:ascii="Arial" w:hAnsi="Arial" w:cs="Arial"/>
        </w:rPr>
        <w:t>Church</w:t>
      </w:r>
      <w:r w:rsidR="00462B8B" w:rsidRPr="00AA6A37">
        <w:rPr>
          <w:rFonts w:ascii="Arial" w:hAnsi="Arial" w:cs="Arial"/>
        </w:rPr>
        <w:t>es</w:t>
      </w:r>
      <w:r w:rsidRPr="00AA6A37">
        <w:rPr>
          <w:rFonts w:ascii="Arial" w:hAnsi="Arial" w:cs="Arial"/>
        </w:rPr>
        <w:t xml:space="preserve"> </w:t>
      </w:r>
      <w:r w:rsidR="00955DFB" w:rsidRPr="00AA6A37">
        <w:rPr>
          <w:rFonts w:ascii="Arial" w:hAnsi="Arial" w:cs="Arial"/>
        </w:rPr>
        <w:t>can become stuck in the same patterns of thinking and doing things; whereas, God’</w:t>
      </w:r>
      <w:r w:rsidRPr="00AA6A37">
        <w:rPr>
          <w:rFonts w:ascii="Arial" w:hAnsi="Arial" w:cs="Arial"/>
        </w:rPr>
        <w:t>s exhortation is that we are the C</w:t>
      </w:r>
      <w:r w:rsidR="00955DFB" w:rsidRPr="00AA6A37">
        <w:rPr>
          <w:rFonts w:ascii="Arial" w:hAnsi="Arial" w:cs="Arial"/>
        </w:rPr>
        <w:t xml:space="preserve">hurch which must dream of </w:t>
      </w:r>
      <w:r w:rsidR="00411105" w:rsidRPr="00AA6A37">
        <w:rPr>
          <w:rFonts w:ascii="Arial" w:hAnsi="Arial" w:cs="Arial"/>
        </w:rPr>
        <w:t xml:space="preserve">his </w:t>
      </w:r>
      <w:r w:rsidR="00955DFB" w:rsidRPr="00AA6A37">
        <w:rPr>
          <w:rFonts w:ascii="Arial" w:hAnsi="Arial" w:cs="Arial"/>
        </w:rPr>
        <w:t>possibilities. Dreaming of the possibilities</w:t>
      </w:r>
      <w:r w:rsidRPr="00AA6A37">
        <w:rPr>
          <w:rFonts w:ascii="Arial" w:hAnsi="Arial" w:cs="Arial"/>
        </w:rPr>
        <w:t xml:space="preserve"> of God involves </w:t>
      </w:r>
      <w:r w:rsidR="001801B5" w:rsidRPr="00AA6A37">
        <w:rPr>
          <w:rFonts w:ascii="Arial" w:hAnsi="Arial" w:cs="Arial"/>
        </w:rPr>
        <w:t>envisioning a landscape which is not yet visible, innovating and motivating to achieve it.</w:t>
      </w:r>
    </w:p>
    <w:p w14:paraId="3DA30399" w14:textId="77777777" w:rsidR="00EB1DD9" w:rsidRPr="00AA6A37" w:rsidRDefault="00EB1DD9" w:rsidP="00955DFB">
      <w:pPr>
        <w:rPr>
          <w:rFonts w:ascii="Arial" w:hAnsi="Arial" w:cs="Arial"/>
        </w:rPr>
      </w:pPr>
    </w:p>
    <w:p w14:paraId="31CDDF65" w14:textId="77777777" w:rsidR="00AA6A37" w:rsidRPr="00AA6A37" w:rsidRDefault="00AA6A37" w:rsidP="00955DFB">
      <w:pPr>
        <w:rPr>
          <w:rFonts w:ascii="Arial" w:hAnsi="Arial" w:cs="Arial"/>
        </w:rPr>
      </w:pPr>
    </w:p>
    <w:p w14:paraId="4200053A" w14:textId="77777777" w:rsidR="00E77392" w:rsidRPr="00AA6A37" w:rsidRDefault="00782B37" w:rsidP="00782B37">
      <w:pPr>
        <w:pBdr>
          <w:top w:val="single" w:sz="4" w:space="1" w:color="auto"/>
          <w:left w:val="single" w:sz="4" w:space="4" w:color="auto"/>
          <w:bottom w:val="single" w:sz="4" w:space="1" w:color="auto"/>
          <w:right w:val="single" w:sz="4" w:space="4" w:color="auto"/>
        </w:pBdr>
        <w:shd w:val="clear" w:color="auto" w:fill="B6DDE8" w:themeFill="accent5" w:themeFillTint="66"/>
        <w:rPr>
          <w:rFonts w:ascii="Arial" w:hAnsi="Arial" w:cs="Arial"/>
          <w:b/>
        </w:rPr>
      </w:pPr>
      <w:r w:rsidRPr="00AA6A37">
        <w:rPr>
          <w:rFonts w:ascii="Arial" w:hAnsi="Arial" w:cs="Arial"/>
          <w:b/>
        </w:rPr>
        <w:lastRenderedPageBreak/>
        <w:t xml:space="preserve">Digging Deeper: </w:t>
      </w:r>
      <w:r w:rsidR="00550C06" w:rsidRPr="00AA6A37">
        <w:rPr>
          <w:rFonts w:ascii="Arial" w:hAnsi="Arial" w:cs="Arial"/>
          <w:b/>
        </w:rPr>
        <w:t xml:space="preserve">Three </w:t>
      </w:r>
      <w:r w:rsidR="00955DFB" w:rsidRPr="00AA6A37">
        <w:rPr>
          <w:rFonts w:ascii="Arial" w:hAnsi="Arial" w:cs="Arial"/>
          <w:b/>
        </w:rPr>
        <w:t xml:space="preserve">Big </w:t>
      </w:r>
      <w:r w:rsidR="001801B5" w:rsidRPr="00AA6A37">
        <w:rPr>
          <w:rFonts w:ascii="Arial" w:hAnsi="Arial" w:cs="Arial"/>
          <w:b/>
        </w:rPr>
        <w:t xml:space="preserve">Attributes of a faith </w:t>
      </w:r>
      <w:r w:rsidR="00411105" w:rsidRPr="00AA6A37">
        <w:rPr>
          <w:rFonts w:ascii="Arial" w:hAnsi="Arial" w:cs="Arial"/>
          <w:b/>
        </w:rPr>
        <w:t>in</w:t>
      </w:r>
      <w:r w:rsidR="001801B5" w:rsidRPr="00AA6A37">
        <w:rPr>
          <w:rFonts w:ascii="Arial" w:hAnsi="Arial" w:cs="Arial"/>
          <w:b/>
        </w:rPr>
        <w:t xml:space="preserve"> the possibilities of God</w:t>
      </w:r>
    </w:p>
    <w:p w14:paraId="15D54C41" w14:textId="77777777" w:rsidR="00955DFB" w:rsidRPr="00AA6A37" w:rsidRDefault="00955DFB" w:rsidP="00782B37">
      <w:pPr>
        <w:pBdr>
          <w:top w:val="single" w:sz="4" w:space="1" w:color="auto"/>
          <w:left w:val="single" w:sz="4" w:space="4" w:color="auto"/>
          <w:bottom w:val="single" w:sz="4" w:space="1" w:color="auto"/>
          <w:right w:val="single" w:sz="4" w:space="4" w:color="auto"/>
        </w:pBdr>
        <w:shd w:val="clear" w:color="auto" w:fill="B6DDE8" w:themeFill="accent5" w:themeFillTint="66"/>
        <w:jc w:val="right"/>
        <w:rPr>
          <w:rFonts w:ascii="Arial" w:hAnsi="Arial" w:cs="Arial"/>
        </w:rPr>
      </w:pPr>
      <w:r w:rsidRPr="00AA6A37">
        <w:rPr>
          <w:rFonts w:ascii="Arial" w:hAnsi="Arial" w:cs="Arial"/>
          <w:b/>
        </w:rPr>
        <w:t>Innovate</w:t>
      </w:r>
      <w:r w:rsidRPr="00AA6A37">
        <w:rPr>
          <w:rFonts w:ascii="Arial" w:hAnsi="Arial" w:cs="Arial"/>
        </w:rPr>
        <w:t xml:space="preserve"> has a Latin root to it meaning ‘into the new’.</w:t>
      </w:r>
    </w:p>
    <w:p w14:paraId="32DB0659" w14:textId="77777777" w:rsidR="001801B5" w:rsidRPr="00AA6A37" w:rsidRDefault="00955DFB" w:rsidP="00782B37">
      <w:pPr>
        <w:pBdr>
          <w:top w:val="single" w:sz="4" w:space="1" w:color="auto"/>
          <w:left w:val="single" w:sz="4" w:space="4" w:color="auto"/>
          <w:bottom w:val="single" w:sz="4" w:space="1" w:color="auto"/>
          <w:right w:val="single" w:sz="4" w:space="4" w:color="auto"/>
        </w:pBdr>
        <w:shd w:val="clear" w:color="auto" w:fill="B6DDE8" w:themeFill="accent5" w:themeFillTint="66"/>
        <w:jc w:val="right"/>
        <w:rPr>
          <w:rFonts w:ascii="Arial" w:hAnsi="Arial" w:cs="Arial"/>
          <w:b/>
        </w:rPr>
      </w:pPr>
      <w:r w:rsidRPr="00AA6A37">
        <w:rPr>
          <w:rFonts w:ascii="Arial" w:hAnsi="Arial" w:cs="Arial"/>
        </w:rPr>
        <w:t xml:space="preserve">The Hebrew word for </w:t>
      </w:r>
      <w:r w:rsidRPr="00AA6A37">
        <w:rPr>
          <w:rFonts w:ascii="Arial" w:hAnsi="Arial" w:cs="Arial"/>
          <w:b/>
        </w:rPr>
        <w:t>motivate</w:t>
      </w:r>
      <w:r w:rsidRPr="00AA6A37">
        <w:rPr>
          <w:rFonts w:ascii="Arial" w:hAnsi="Arial" w:cs="Arial"/>
        </w:rPr>
        <w:t xml:space="preserve"> means ‘spur’ such as being spurred on to something. At its core it is about a reason for doing something.</w:t>
      </w:r>
      <w:r w:rsidR="001801B5" w:rsidRPr="00AA6A37">
        <w:rPr>
          <w:rFonts w:ascii="Arial" w:hAnsi="Arial" w:cs="Arial"/>
          <w:b/>
        </w:rPr>
        <w:t xml:space="preserve"> </w:t>
      </w:r>
    </w:p>
    <w:p w14:paraId="178F48AB" w14:textId="77777777" w:rsidR="001801B5" w:rsidRPr="00AA6A37" w:rsidRDefault="001801B5" w:rsidP="00782B37">
      <w:pPr>
        <w:pBdr>
          <w:top w:val="single" w:sz="4" w:space="1" w:color="auto"/>
          <w:left w:val="single" w:sz="4" w:space="4" w:color="auto"/>
          <w:bottom w:val="single" w:sz="4" w:space="1" w:color="auto"/>
          <w:right w:val="single" w:sz="4" w:space="4" w:color="auto"/>
        </w:pBdr>
        <w:shd w:val="clear" w:color="auto" w:fill="B6DDE8" w:themeFill="accent5" w:themeFillTint="66"/>
        <w:jc w:val="right"/>
        <w:rPr>
          <w:rFonts w:ascii="Arial" w:hAnsi="Arial" w:cs="Arial"/>
        </w:rPr>
      </w:pPr>
      <w:r w:rsidRPr="00AA6A37">
        <w:rPr>
          <w:rFonts w:ascii="Arial" w:hAnsi="Arial" w:cs="Arial"/>
          <w:b/>
        </w:rPr>
        <w:t>Envision</w:t>
      </w:r>
      <w:r w:rsidRPr="00AA6A37">
        <w:rPr>
          <w:rFonts w:ascii="Arial" w:hAnsi="Arial" w:cs="Arial"/>
        </w:rPr>
        <w:t xml:space="preserve"> is similar to the word vision. It is about an action of imagining a future possibility.</w:t>
      </w:r>
      <w:r w:rsidR="00411105" w:rsidRPr="00AA6A37">
        <w:rPr>
          <w:rFonts w:ascii="Arial" w:hAnsi="Arial" w:cs="Arial"/>
        </w:rPr>
        <w:t xml:space="preserve"> Envisioning could be described as putting reality around a dream.</w:t>
      </w:r>
    </w:p>
    <w:p w14:paraId="6EE394C5" w14:textId="77777777" w:rsidR="001801B5" w:rsidRPr="00AA6A37" w:rsidRDefault="00550C06" w:rsidP="00782B37">
      <w:pPr>
        <w:pBdr>
          <w:top w:val="single" w:sz="4" w:space="1" w:color="auto"/>
          <w:left w:val="single" w:sz="4" w:space="4" w:color="auto"/>
          <w:bottom w:val="single" w:sz="4" w:space="1" w:color="auto"/>
          <w:right w:val="single" w:sz="4" w:space="4" w:color="auto"/>
        </w:pBdr>
        <w:shd w:val="clear" w:color="auto" w:fill="B6DDE8" w:themeFill="accent5" w:themeFillTint="66"/>
        <w:rPr>
          <w:rFonts w:ascii="Arial" w:hAnsi="Arial" w:cs="Arial"/>
        </w:rPr>
      </w:pPr>
      <w:r w:rsidRPr="00AA6A37">
        <w:rPr>
          <w:rFonts w:ascii="Arial" w:hAnsi="Arial" w:cs="Arial"/>
        </w:rPr>
        <w:t>We might call them Three Big Attributes</w:t>
      </w:r>
      <w:r w:rsidR="001801B5" w:rsidRPr="00AA6A37">
        <w:rPr>
          <w:rFonts w:ascii="Arial" w:hAnsi="Arial" w:cs="Arial"/>
        </w:rPr>
        <w:t xml:space="preserve"> of a faith </w:t>
      </w:r>
      <w:r w:rsidR="00411105" w:rsidRPr="00AA6A37">
        <w:rPr>
          <w:rFonts w:ascii="Arial" w:hAnsi="Arial" w:cs="Arial"/>
        </w:rPr>
        <w:t>i</w:t>
      </w:r>
      <w:r w:rsidR="001801B5" w:rsidRPr="00AA6A37">
        <w:rPr>
          <w:rFonts w:ascii="Arial" w:hAnsi="Arial" w:cs="Arial"/>
        </w:rPr>
        <w:t xml:space="preserve">n the possibilities of God. </w:t>
      </w:r>
    </w:p>
    <w:p w14:paraId="2BCF42CD" w14:textId="77777777" w:rsidR="00AA6A37" w:rsidRPr="00AA6A37" w:rsidRDefault="00AA6A37" w:rsidP="00782B37">
      <w:pPr>
        <w:pBdr>
          <w:top w:val="single" w:sz="4" w:space="1" w:color="auto"/>
          <w:left w:val="single" w:sz="4" w:space="4" w:color="auto"/>
          <w:bottom w:val="single" w:sz="4" w:space="1" w:color="auto"/>
          <w:right w:val="single" w:sz="4" w:space="4" w:color="auto"/>
        </w:pBdr>
        <w:shd w:val="clear" w:color="auto" w:fill="B6DDE8" w:themeFill="accent5" w:themeFillTint="66"/>
        <w:rPr>
          <w:rFonts w:ascii="Arial" w:hAnsi="Arial" w:cs="Arial"/>
        </w:rPr>
      </w:pPr>
      <w:r w:rsidRPr="00AA6A37">
        <w:rPr>
          <w:rFonts w:ascii="Arial" w:hAnsi="Arial" w:cs="Arial"/>
          <w:b/>
          <w:noProof/>
          <w:sz w:val="36"/>
          <w:szCs w:val="28"/>
          <w:lang w:eastAsia="en-GB"/>
        </w:rPr>
        <mc:AlternateContent>
          <mc:Choice Requires="wps">
            <w:drawing>
              <wp:anchor distT="0" distB="0" distL="114300" distR="114300" simplePos="0" relativeHeight="251668480" behindDoc="0" locked="0" layoutInCell="1" allowOverlap="1" wp14:anchorId="59F220D1" wp14:editId="38E1CB64">
                <wp:simplePos x="0" y="0"/>
                <wp:positionH relativeFrom="column">
                  <wp:posOffset>-64770</wp:posOffset>
                </wp:positionH>
                <wp:positionV relativeFrom="paragraph">
                  <wp:posOffset>297180</wp:posOffset>
                </wp:positionV>
                <wp:extent cx="5867400" cy="20193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019300"/>
                        </a:xfrm>
                        <a:prstGeom prst="rect">
                          <a:avLst/>
                        </a:prstGeom>
                        <a:solidFill>
                          <a:srgbClr val="FFFFFF"/>
                        </a:solidFill>
                        <a:ln w="9525">
                          <a:solidFill>
                            <a:srgbClr val="000000"/>
                          </a:solidFill>
                          <a:miter lim="800000"/>
                          <a:headEnd/>
                          <a:tailEnd/>
                        </a:ln>
                      </wps:spPr>
                      <wps:txbx>
                        <w:txbxContent>
                          <w:p w14:paraId="54E12D5B" w14:textId="77777777" w:rsidR="00AA6A37" w:rsidRPr="00AA6A37" w:rsidRDefault="00AA6A37" w:rsidP="00AA6A37">
                            <w:pPr>
                              <w:rPr>
                                <w:rFonts w:ascii="Arial" w:hAnsi="Arial" w:cs="Arial"/>
                              </w:rPr>
                            </w:pPr>
                            <w:r w:rsidRPr="00AA6A37">
                              <w:rPr>
                                <w:rFonts w:ascii="Arial" w:hAnsi="Arial" w:cs="Arial"/>
                              </w:rPr>
                              <w:t>To some people the language of visualising future possibilities, new ideas and the motivation for this is positive and exciting, but to others it provokes negative reaction. All three are attributes are about an attitude that sees possibilities and trying things in new ways.</w:t>
                            </w:r>
                          </w:p>
                          <w:p w14:paraId="5D95EAA7" w14:textId="77777777" w:rsidR="00AA6A37" w:rsidRPr="00AA6A37" w:rsidRDefault="00AA6A37" w:rsidP="00AA6A37">
                            <w:pPr>
                              <w:rPr>
                                <w:rFonts w:ascii="Arial" w:hAnsi="Arial" w:cs="Arial"/>
                              </w:rPr>
                            </w:pPr>
                            <w:r w:rsidRPr="00AA6A37">
                              <w:rPr>
                                <w:rFonts w:ascii="Arial" w:hAnsi="Arial" w:cs="Arial"/>
                              </w:rPr>
                              <w:t>What examples can you think of where your church may have become ‘stuck’ in its way of thinking or doing things?</w:t>
                            </w:r>
                          </w:p>
                          <w:p w14:paraId="5B57E667" w14:textId="77777777" w:rsidR="00AA6A37" w:rsidRPr="00AA6A37" w:rsidRDefault="00AA6A37" w:rsidP="00AA6A37">
                            <w:pPr>
                              <w:rPr>
                                <w:rFonts w:ascii="Arial" w:hAnsi="Arial" w:cs="Arial"/>
                              </w:rPr>
                            </w:pPr>
                            <w:r w:rsidRPr="00AA6A37">
                              <w:rPr>
                                <w:rFonts w:ascii="Arial" w:hAnsi="Arial" w:cs="Arial"/>
                              </w:rPr>
                              <w:t xml:space="preserve">What examples do you have of where your church has done something new? </w:t>
                            </w:r>
                          </w:p>
                          <w:p w14:paraId="562EE02C" w14:textId="77777777" w:rsidR="00AA6A37" w:rsidRPr="00AA6A37" w:rsidRDefault="00AA6A37" w:rsidP="00AA6A37">
                            <w:pPr>
                              <w:rPr>
                                <w:rFonts w:ascii="Arial" w:hAnsi="Arial" w:cs="Arial"/>
                              </w:rPr>
                            </w:pPr>
                            <w:r w:rsidRPr="00AA6A37">
                              <w:rPr>
                                <w:rFonts w:ascii="Arial" w:hAnsi="Arial" w:cs="Arial"/>
                              </w:rPr>
                              <w:t>In each case, what do you think were the reasons behind what happened?</w:t>
                            </w:r>
                          </w:p>
                          <w:p w14:paraId="5F5AE142" w14:textId="77777777" w:rsidR="00AA6A37" w:rsidRDefault="00AA6A37"/>
                          <w:p w14:paraId="3C8082AF" w14:textId="77777777" w:rsidR="00AA6A37" w:rsidRDefault="00AA6A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F220D1" id="_x0000_t202" coordsize="21600,21600" o:spt="202" path="m,l,21600r21600,l21600,xe">
                <v:stroke joinstyle="miter"/>
                <v:path gradientshapeok="t" o:connecttype="rect"/>
              </v:shapetype>
              <v:shape id="Text Box 2" o:spid="_x0000_s1026" type="#_x0000_t202" style="position:absolute;margin-left:-5.1pt;margin-top:23.4pt;width:462pt;height:1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">
                <v:textbox>
                  <w:txbxContent>
                    <w:p w14:paraId="54E12D5B" w14:textId="77777777" w:rsidR="00AA6A37" w:rsidRPr="00AA6A37" w:rsidRDefault="00AA6A37" w:rsidP="00AA6A37">
                      <w:pPr>
                        <w:rPr>
                          <w:rFonts w:ascii="Arial" w:hAnsi="Arial" w:cs="Arial"/>
                        </w:rPr>
                      </w:pPr>
                      <w:r w:rsidRPr="00AA6A37">
                        <w:rPr>
                          <w:rFonts w:ascii="Arial" w:hAnsi="Arial" w:cs="Arial"/>
                        </w:rPr>
                        <w:t>To some people the language of visualising future possibilities, new ideas and the motivation for this is positive and exciting, but to others it provokes negative reaction. All three are attributes are about an attitude that sees possibilities and trying things in new ways.</w:t>
                      </w:r>
                    </w:p>
                    <w:p w14:paraId="5D95EAA7" w14:textId="77777777" w:rsidR="00AA6A37" w:rsidRPr="00AA6A37" w:rsidRDefault="00AA6A37" w:rsidP="00AA6A37">
                      <w:pPr>
                        <w:rPr>
                          <w:rFonts w:ascii="Arial" w:hAnsi="Arial" w:cs="Arial"/>
                        </w:rPr>
                      </w:pPr>
                      <w:r w:rsidRPr="00AA6A37">
                        <w:rPr>
                          <w:rFonts w:ascii="Arial" w:hAnsi="Arial" w:cs="Arial"/>
                        </w:rPr>
                        <w:t>What examples can you think of where your church may have become ‘stuck’ in its way of thinking or doing things?</w:t>
                      </w:r>
                    </w:p>
                    <w:p w14:paraId="5B57E667" w14:textId="77777777" w:rsidR="00AA6A37" w:rsidRPr="00AA6A37" w:rsidRDefault="00AA6A37" w:rsidP="00AA6A37">
                      <w:pPr>
                        <w:rPr>
                          <w:rFonts w:ascii="Arial" w:hAnsi="Arial" w:cs="Arial"/>
                        </w:rPr>
                      </w:pPr>
                      <w:r w:rsidRPr="00AA6A37">
                        <w:rPr>
                          <w:rFonts w:ascii="Arial" w:hAnsi="Arial" w:cs="Arial"/>
                        </w:rPr>
                        <w:t xml:space="preserve">What examples do you have of where your church has done something new? </w:t>
                      </w:r>
                    </w:p>
                    <w:p w14:paraId="562EE02C" w14:textId="77777777" w:rsidR="00AA6A37" w:rsidRPr="00AA6A37" w:rsidRDefault="00AA6A37" w:rsidP="00AA6A37">
                      <w:pPr>
                        <w:rPr>
                          <w:rFonts w:ascii="Arial" w:hAnsi="Arial" w:cs="Arial"/>
                        </w:rPr>
                      </w:pPr>
                      <w:r w:rsidRPr="00AA6A37">
                        <w:rPr>
                          <w:rFonts w:ascii="Arial" w:hAnsi="Arial" w:cs="Arial"/>
                        </w:rPr>
                        <w:t>In each case, what do you think were the reasons behind what happened?</w:t>
                      </w:r>
                    </w:p>
                    <w:p w14:paraId="5F5AE142" w14:textId="77777777" w:rsidR="00AA6A37" w:rsidRDefault="00AA6A37"/>
                    <w:p w14:paraId="3C8082AF" w14:textId="77777777" w:rsidR="00AA6A37" w:rsidRDefault="00AA6A37"/>
                  </w:txbxContent>
                </v:textbox>
              </v:shape>
            </w:pict>
          </mc:Fallback>
        </mc:AlternateContent>
      </w:r>
      <w:r w:rsidR="00955DFB" w:rsidRPr="00AA6A37">
        <w:rPr>
          <w:rFonts w:ascii="Arial" w:hAnsi="Arial" w:cs="Arial"/>
        </w:rPr>
        <w:t>How do these descriptions fit your understanding of the</w:t>
      </w:r>
      <w:r w:rsidR="00311262" w:rsidRPr="00AA6A37">
        <w:rPr>
          <w:rFonts w:ascii="Arial" w:hAnsi="Arial" w:cs="Arial"/>
        </w:rPr>
        <w:t>se</w:t>
      </w:r>
      <w:r w:rsidR="00955DFB" w:rsidRPr="00AA6A37">
        <w:rPr>
          <w:rFonts w:ascii="Arial" w:hAnsi="Arial" w:cs="Arial"/>
        </w:rPr>
        <w:t xml:space="preserve"> attributes?</w:t>
      </w:r>
    </w:p>
    <w:p w14:paraId="4942886A" w14:textId="77777777" w:rsidR="00AA6A37" w:rsidRDefault="00AA6A37" w:rsidP="00955DFB">
      <w:pPr>
        <w:rPr>
          <w:rFonts w:ascii="Arial" w:hAnsi="Arial" w:cs="Arial"/>
          <w:b/>
          <w:sz w:val="36"/>
          <w:szCs w:val="28"/>
        </w:rPr>
      </w:pPr>
    </w:p>
    <w:p w14:paraId="18783176" w14:textId="77777777" w:rsidR="00AA6A37" w:rsidRDefault="00AA6A37" w:rsidP="00955DFB">
      <w:pPr>
        <w:rPr>
          <w:rFonts w:ascii="Arial" w:hAnsi="Arial" w:cs="Arial"/>
          <w:b/>
          <w:sz w:val="36"/>
          <w:szCs w:val="28"/>
        </w:rPr>
      </w:pPr>
    </w:p>
    <w:p w14:paraId="560E455F" w14:textId="77777777" w:rsidR="00AA6A37" w:rsidRDefault="00AA6A37" w:rsidP="00955DFB">
      <w:pPr>
        <w:rPr>
          <w:rFonts w:ascii="Arial" w:hAnsi="Arial" w:cs="Arial"/>
          <w:b/>
          <w:sz w:val="36"/>
          <w:szCs w:val="28"/>
        </w:rPr>
      </w:pPr>
    </w:p>
    <w:p w14:paraId="7C882E9E" w14:textId="77777777" w:rsidR="00AA6A37" w:rsidRDefault="00AA6A37" w:rsidP="00955DFB">
      <w:pPr>
        <w:rPr>
          <w:rFonts w:ascii="Arial" w:hAnsi="Arial" w:cs="Arial"/>
          <w:b/>
          <w:sz w:val="36"/>
          <w:szCs w:val="28"/>
        </w:rPr>
      </w:pPr>
    </w:p>
    <w:p w14:paraId="0F714CD3" w14:textId="77777777" w:rsidR="00AA6A37" w:rsidRDefault="00AA6A37" w:rsidP="00955DFB">
      <w:pPr>
        <w:rPr>
          <w:rFonts w:ascii="Arial" w:hAnsi="Arial" w:cs="Arial"/>
          <w:b/>
          <w:sz w:val="36"/>
          <w:szCs w:val="28"/>
        </w:rPr>
      </w:pPr>
    </w:p>
    <w:p w14:paraId="089D0403" w14:textId="77777777" w:rsidR="00955DFB" w:rsidRPr="00AA6A37" w:rsidRDefault="00955DFB" w:rsidP="00955DFB">
      <w:pPr>
        <w:rPr>
          <w:rFonts w:ascii="Arial" w:hAnsi="Arial" w:cs="Arial"/>
          <w:b/>
          <w:sz w:val="36"/>
          <w:szCs w:val="28"/>
        </w:rPr>
      </w:pPr>
      <w:r w:rsidRPr="00AA6A37">
        <w:rPr>
          <w:rFonts w:ascii="Arial" w:hAnsi="Arial" w:cs="Arial"/>
          <w:b/>
          <w:sz w:val="36"/>
          <w:szCs w:val="28"/>
        </w:rPr>
        <w:t>The God who dreams big!</w:t>
      </w:r>
    </w:p>
    <w:p w14:paraId="0AAF93E7" w14:textId="77777777" w:rsidR="00955DFB" w:rsidRPr="00AA6A37" w:rsidRDefault="00955DFB" w:rsidP="00EB1DD9">
      <w:pPr>
        <w:pBdr>
          <w:top w:val="single" w:sz="4" w:space="1" w:color="auto"/>
          <w:left w:val="single" w:sz="4" w:space="1" w:color="auto"/>
          <w:bottom w:val="single" w:sz="4" w:space="1" w:color="auto"/>
          <w:right w:val="single" w:sz="4" w:space="1" w:color="auto"/>
        </w:pBdr>
        <w:rPr>
          <w:rFonts w:ascii="Arial" w:hAnsi="Arial" w:cs="Arial"/>
          <w:b/>
          <w:i/>
        </w:rPr>
      </w:pPr>
      <w:r w:rsidRPr="00AA6A37">
        <w:rPr>
          <w:rFonts w:ascii="Arial" w:hAnsi="Arial" w:cs="Arial"/>
          <w:b/>
        </w:rPr>
        <w:t>Read Genesis 1:1-5; Genesis 1:26-28</w:t>
      </w:r>
    </w:p>
    <w:p w14:paraId="0CC9A9DC" w14:textId="77777777" w:rsidR="00955DFB" w:rsidRPr="00AA6A37" w:rsidRDefault="00955DFB" w:rsidP="00EB1DD9">
      <w:pPr>
        <w:pBdr>
          <w:top w:val="single" w:sz="4" w:space="1" w:color="auto"/>
          <w:left w:val="single" w:sz="4" w:space="1" w:color="auto"/>
          <w:bottom w:val="single" w:sz="4" w:space="1" w:color="auto"/>
          <w:right w:val="single" w:sz="4" w:space="1" w:color="auto"/>
        </w:pBdr>
        <w:rPr>
          <w:rFonts w:ascii="Arial" w:hAnsi="Arial" w:cs="Arial"/>
        </w:rPr>
      </w:pPr>
      <w:r w:rsidRPr="00AA6A37">
        <w:rPr>
          <w:rFonts w:ascii="Arial" w:hAnsi="Arial" w:cs="Arial"/>
        </w:rPr>
        <w:t xml:space="preserve">What can we learn about the nature and character of God from this passage in terms </w:t>
      </w:r>
      <w:r w:rsidR="00E37C0F" w:rsidRPr="00AA6A37">
        <w:rPr>
          <w:rFonts w:ascii="Arial" w:hAnsi="Arial" w:cs="Arial"/>
        </w:rPr>
        <w:t>visualising future possibilities, new ideas and the motivation for this?</w:t>
      </w:r>
    </w:p>
    <w:p w14:paraId="2F862574" w14:textId="77777777" w:rsidR="00955DFB" w:rsidRPr="00AA6A37" w:rsidRDefault="00955DFB" w:rsidP="00EB1DD9">
      <w:pPr>
        <w:pBdr>
          <w:top w:val="single" w:sz="4" w:space="1" w:color="auto"/>
          <w:left w:val="single" w:sz="4" w:space="1" w:color="auto"/>
          <w:bottom w:val="single" w:sz="4" w:space="1" w:color="auto"/>
          <w:right w:val="single" w:sz="4" w:space="1" w:color="auto"/>
        </w:pBdr>
        <w:rPr>
          <w:rFonts w:ascii="Arial" w:hAnsi="Arial" w:cs="Arial"/>
        </w:rPr>
      </w:pPr>
      <w:r w:rsidRPr="00AA6A37">
        <w:rPr>
          <w:rFonts w:ascii="Arial" w:hAnsi="Arial" w:cs="Arial"/>
        </w:rPr>
        <w:t>What is God’s motivation for His actions in the Creation?</w:t>
      </w:r>
    </w:p>
    <w:p w14:paraId="4857A663" w14:textId="77777777" w:rsidR="00955DFB" w:rsidRPr="00AA6A37" w:rsidRDefault="00955DFB" w:rsidP="00EB1DD9">
      <w:pPr>
        <w:pBdr>
          <w:top w:val="single" w:sz="4" w:space="1" w:color="auto"/>
          <w:left w:val="single" w:sz="4" w:space="1" w:color="auto"/>
          <w:bottom w:val="single" w:sz="4" w:space="1" w:color="auto"/>
          <w:right w:val="single" w:sz="4" w:space="1" w:color="auto"/>
        </w:pBdr>
        <w:rPr>
          <w:rFonts w:ascii="Arial" w:hAnsi="Arial" w:cs="Arial"/>
        </w:rPr>
      </w:pPr>
      <w:r w:rsidRPr="00AA6A37">
        <w:rPr>
          <w:rFonts w:ascii="Arial" w:hAnsi="Arial" w:cs="Arial"/>
        </w:rPr>
        <w:t>What does God envision is going to be created as the Creation account unfolds?</w:t>
      </w:r>
    </w:p>
    <w:p w14:paraId="6596F63C" w14:textId="77777777" w:rsidR="00955DFB" w:rsidRPr="00AA6A37" w:rsidRDefault="00955DFB" w:rsidP="00EB1DD9">
      <w:pPr>
        <w:pBdr>
          <w:top w:val="single" w:sz="4" w:space="1" w:color="auto"/>
          <w:left w:val="single" w:sz="4" w:space="1" w:color="auto"/>
          <w:bottom w:val="single" w:sz="4" w:space="1" w:color="auto"/>
          <w:right w:val="single" w:sz="4" w:space="1" w:color="auto"/>
        </w:pBdr>
        <w:rPr>
          <w:rFonts w:ascii="Arial" w:hAnsi="Arial" w:cs="Arial"/>
        </w:rPr>
      </w:pPr>
      <w:r w:rsidRPr="00AA6A37">
        <w:rPr>
          <w:rFonts w:ascii="Arial" w:hAnsi="Arial" w:cs="Arial"/>
        </w:rPr>
        <w:t xml:space="preserve">What is new in </w:t>
      </w:r>
      <w:r w:rsidR="00432AB4" w:rsidRPr="00AA6A37">
        <w:rPr>
          <w:rFonts w:ascii="Arial" w:hAnsi="Arial" w:cs="Arial"/>
        </w:rPr>
        <w:t>what</w:t>
      </w:r>
      <w:r w:rsidRPr="00AA6A37">
        <w:rPr>
          <w:rFonts w:ascii="Arial" w:hAnsi="Arial" w:cs="Arial"/>
        </w:rPr>
        <w:t xml:space="preserve"> God does here?</w:t>
      </w:r>
    </w:p>
    <w:p w14:paraId="6B714691" w14:textId="77777777" w:rsidR="00955DFB" w:rsidRPr="00AA6A37" w:rsidRDefault="00955DFB" w:rsidP="00EB1DD9">
      <w:pPr>
        <w:pBdr>
          <w:top w:val="single" w:sz="4" w:space="1" w:color="auto"/>
          <w:left w:val="single" w:sz="4" w:space="1" w:color="auto"/>
          <w:bottom w:val="single" w:sz="4" w:space="1" w:color="auto"/>
          <w:right w:val="single" w:sz="4" w:space="1" w:color="auto"/>
        </w:pBdr>
        <w:rPr>
          <w:rFonts w:ascii="Arial" w:hAnsi="Arial" w:cs="Arial"/>
        </w:rPr>
      </w:pPr>
      <w:r w:rsidRPr="00AA6A37">
        <w:rPr>
          <w:rFonts w:ascii="Arial" w:hAnsi="Arial" w:cs="Arial"/>
        </w:rPr>
        <w:t>What does Genesis tell us about our own ability to be creative and innovate and how we should use this? What should motivate our creativity?</w:t>
      </w:r>
    </w:p>
    <w:p w14:paraId="73AD22A8" w14:textId="77777777" w:rsidR="00EB1DD9" w:rsidRPr="00AA6A37" w:rsidRDefault="00EB1DD9" w:rsidP="00EB1DD9">
      <w:pPr>
        <w:pBdr>
          <w:top w:val="single" w:sz="4" w:space="1" w:color="auto"/>
          <w:left w:val="single" w:sz="4" w:space="1" w:color="auto"/>
          <w:bottom w:val="single" w:sz="4" w:space="1" w:color="auto"/>
          <w:right w:val="single" w:sz="4" w:space="1" w:color="auto"/>
        </w:pBdr>
        <w:rPr>
          <w:rFonts w:ascii="Arial" w:hAnsi="Arial" w:cs="Arial"/>
        </w:rPr>
      </w:pPr>
      <w:r w:rsidRPr="00AA6A37">
        <w:rPr>
          <w:rFonts w:ascii="Arial" w:hAnsi="Arial" w:cs="Arial"/>
        </w:rPr>
        <w:t>Genesis 1:27 informs us that we are created in the image of God.  What do you think are the implications for us of this in relation to the Three Big Attributes?</w:t>
      </w:r>
    </w:p>
    <w:p w14:paraId="54177C25" w14:textId="77777777" w:rsidR="00EB1DD9" w:rsidRPr="00AA6A37" w:rsidRDefault="00EB1DD9" w:rsidP="00955DFB">
      <w:pPr>
        <w:rPr>
          <w:rFonts w:ascii="Arial" w:hAnsi="Arial" w:cs="Arial"/>
        </w:rPr>
      </w:pPr>
    </w:p>
    <w:p w14:paraId="24026DB0" w14:textId="77777777" w:rsidR="00C27089" w:rsidRDefault="00C27089" w:rsidP="00955DFB">
      <w:pPr>
        <w:rPr>
          <w:rFonts w:ascii="Arial" w:hAnsi="Arial" w:cs="Arial"/>
        </w:rPr>
      </w:pPr>
    </w:p>
    <w:p w14:paraId="0C36AF0A" w14:textId="77777777" w:rsidR="00AA6A37" w:rsidRPr="00AA6A37" w:rsidRDefault="00AA6A37" w:rsidP="00955DFB">
      <w:pPr>
        <w:rPr>
          <w:rFonts w:ascii="Arial" w:hAnsi="Arial" w:cs="Arial"/>
        </w:rPr>
      </w:pPr>
    </w:p>
    <w:p w14:paraId="28E5CBA8" w14:textId="77777777" w:rsidR="00104981" w:rsidRPr="00AA6A37" w:rsidRDefault="00104981" w:rsidP="00AA6A37">
      <w:pPr>
        <w:pBdr>
          <w:top w:val="single" w:sz="4" w:space="1" w:color="auto"/>
          <w:left w:val="single" w:sz="4" w:space="4" w:color="auto"/>
          <w:bottom w:val="single" w:sz="4" w:space="0" w:color="auto"/>
          <w:right w:val="single" w:sz="4" w:space="4" w:color="auto"/>
        </w:pBdr>
        <w:shd w:val="clear" w:color="auto" w:fill="FBD4B4" w:themeFill="accent6" w:themeFillTint="66"/>
        <w:spacing w:after="180" w:line="336" w:lineRule="atLeast"/>
        <w:rPr>
          <w:rFonts w:ascii="Arial" w:hAnsi="Arial" w:cs="Arial"/>
        </w:rPr>
      </w:pPr>
      <w:r w:rsidRPr="00AA6A37">
        <w:rPr>
          <w:rFonts w:ascii="Arial" w:hAnsi="Arial" w:cs="Arial"/>
        </w:rPr>
        <w:lastRenderedPageBreak/>
        <w:t xml:space="preserve"> “Creativity is worship insofar as it is, at its essence, a response…In the call to be creative, a call that goes out to all God’s children, we sense the call to listen to him and, in childlike naiveté, to imitate our father by creating works that will magnify his praise” </w:t>
      </w:r>
    </w:p>
    <w:p w14:paraId="12C2A847" w14:textId="77777777" w:rsidR="00104981" w:rsidRPr="00AA6A37" w:rsidRDefault="00104981" w:rsidP="00AA6A37">
      <w:pPr>
        <w:pBdr>
          <w:top w:val="single" w:sz="4" w:space="1" w:color="auto"/>
          <w:left w:val="single" w:sz="4" w:space="4" w:color="auto"/>
          <w:bottom w:val="single" w:sz="4" w:space="0" w:color="auto"/>
          <w:right w:val="single" w:sz="4" w:space="4" w:color="auto"/>
        </w:pBdr>
        <w:shd w:val="clear" w:color="auto" w:fill="FBD4B4" w:themeFill="accent6" w:themeFillTint="66"/>
        <w:spacing w:after="180" w:line="336" w:lineRule="atLeast"/>
        <w:jc w:val="right"/>
        <w:rPr>
          <w:rFonts w:ascii="Arial" w:hAnsi="Arial" w:cs="Arial"/>
          <w:i/>
          <w:u w:val="single"/>
        </w:rPr>
      </w:pPr>
      <w:r w:rsidRPr="00AA6A37">
        <w:rPr>
          <w:rFonts w:ascii="Arial" w:hAnsi="Arial" w:cs="Arial"/>
          <w:i/>
          <w:u w:val="single"/>
        </w:rPr>
        <w:t>Christian Innovation Descending Into the Abyss of Light by Gary W. Oster</w:t>
      </w:r>
    </w:p>
    <w:p w14:paraId="50BE60C4" w14:textId="77777777" w:rsidR="00104981" w:rsidRPr="00AA6A37" w:rsidRDefault="00104981" w:rsidP="00AA6A37">
      <w:pPr>
        <w:pBdr>
          <w:top w:val="single" w:sz="4" w:space="1" w:color="auto"/>
          <w:left w:val="single" w:sz="4" w:space="4" w:color="auto"/>
          <w:bottom w:val="single" w:sz="4" w:space="0" w:color="auto"/>
          <w:right w:val="single" w:sz="4" w:space="4" w:color="auto"/>
        </w:pBdr>
        <w:shd w:val="clear" w:color="auto" w:fill="FBD4B4" w:themeFill="accent6" w:themeFillTint="66"/>
        <w:spacing w:after="180" w:line="336" w:lineRule="atLeast"/>
        <w:rPr>
          <w:rFonts w:ascii="Arial" w:hAnsi="Arial" w:cs="Arial"/>
          <w:i/>
          <w:u w:val="single"/>
        </w:rPr>
      </w:pPr>
      <w:r w:rsidRPr="00AA6A37">
        <w:rPr>
          <w:rFonts w:ascii="Arial" w:hAnsi="Arial" w:cs="Arial"/>
          <w:i/>
          <w:u w:val="single"/>
        </w:rPr>
        <w:t>Aesthetics, 276-281.</w:t>
      </w:r>
    </w:p>
    <w:p w14:paraId="32932927" w14:textId="77777777" w:rsidR="00104981" w:rsidRPr="00AA6A37" w:rsidRDefault="00104981" w:rsidP="00955DFB">
      <w:pPr>
        <w:rPr>
          <w:rFonts w:ascii="Arial" w:hAnsi="Arial" w:cs="Arial"/>
        </w:rPr>
      </w:pPr>
    </w:p>
    <w:p w14:paraId="529E90DD" w14:textId="77777777" w:rsidR="00C92F64" w:rsidRPr="00AA6A37" w:rsidRDefault="00C92F64" w:rsidP="00782B37">
      <w:pPr>
        <w:pBdr>
          <w:top w:val="single" w:sz="4" w:space="1" w:color="auto"/>
          <w:left w:val="single" w:sz="4" w:space="4" w:color="auto"/>
          <w:bottom w:val="single" w:sz="4" w:space="1" w:color="auto"/>
          <w:right w:val="single" w:sz="4" w:space="4" w:color="auto"/>
        </w:pBdr>
        <w:shd w:val="clear" w:color="auto" w:fill="B6DDE8" w:themeFill="accent5" w:themeFillTint="66"/>
        <w:rPr>
          <w:rFonts w:ascii="Arial" w:hAnsi="Arial" w:cs="Arial"/>
        </w:rPr>
      </w:pPr>
      <w:r w:rsidRPr="00AA6A37">
        <w:rPr>
          <w:rFonts w:ascii="Arial" w:hAnsi="Arial" w:cs="Arial"/>
          <w:b/>
        </w:rPr>
        <w:t xml:space="preserve">Digging deeper: </w:t>
      </w:r>
      <w:r w:rsidR="00550C06" w:rsidRPr="00AA6A37">
        <w:rPr>
          <w:rFonts w:ascii="Arial" w:hAnsi="Arial" w:cs="Arial"/>
          <w:b/>
        </w:rPr>
        <w:t>What’s in a Name?</w:t>
      </w:r>
      <w:r w:rsidR="00550C06" w:rsidRPr="00AA6A37">
        <w:rPr>
          <w:rFonts w:ascii="Arial" w:hAnsi="Arial" w:cs="Arial"/>
        </w:rPr>
        <w:t xml:space="preserve"> </w:t>
      </w:r>
    </w:p>
    <w:p w14:paraId="28284401" w14:textId="77777777" w:rsidR="00955DFB" w:rsidRPr="00AA6A37" w:rsidRDefault="00955DFB" w:rsidP="00782B37">
      <w:pPr>
        <w:pBdr>
          <w:top w:val="single" w:sz="4" w:space="1" w:color="auto"/>
          <w:left w:val="single" w:sz="4" w:space="4" w:color="auto"/>
          <w:bottom w:val="single" w:sz="4" w:space="1" w:color="auto"/>
          <w:right w:val="single" w:sz="4" w:space="4" w:color="auto"/>
        </w:pBdr>
        <w:shd w:val="clear" w:color="auto" w:fill="B6DDE8" w:themeFill="accent5" w:themeFillTint="66"/>
        <w:rPr>
          <w:rFonts w:ascii="Arial" w:hAnsi="Arial" w:cs="Arial"/>
        </w:rPr>
      </w:pPr>
      <w:r w:rsidRPr="00AA6A37">
        <w:rPr>
          <w:rFonts w:ascii="Arial" w:hAnsi="Arial" w:cs="Arial"/>
        </w:rPr>
        <w:t xml:space="preserve">There are many names for different aspects of God in the Old Testament. </w:t>
      </w:r>
      <w:r w:rsidR="00411105" w:rsidRPr="00AA6A37">
        <w:rPr>
          <w:rFonts w:ascii="Arial" w:hAnsi="Arial" w:cs="Arial"/>
        </w:rPr>
        <w:t>One name</w:t>
      </w:r>
      <w:r w:rsidRPr="00AA6A37">
        <w:rPr>
          <w:rFonts w:ascii="Arial" w:hAnsi="Arial" w:cs="Arial"/>
        </w:rPr>
        <w:t xml:space="preserve"> </w:t>
      </w:r>
      <w:r w:rsidR="00411105" w:rsidRPr="00AA6A37">
        <w:rPr>
          <w:rFonts w:ascii="Arial" w:hAnsi="Arial" w:cs="Arial"/>
        </w:rPr>
        <w:t>is</w:t>
      </w:r>
      <w:r w:rsidRPr="00AA6A37">
        <w:rPr>
          <w:rFonts w:ascii="Arial" w:hAnsi="Arial" w:cs="Arial"/>
        </w:rPr>
        <w:t xml:space="preserve"> </w:t>
      </w:r>
      <w:proofErr w:type="spellStart"/>
      <w:r w:rsidRPr="00AA6A37">
        <w:rPr>
          <w:rFonts w:ascii="Arial" w:hAnsi="Arial" w:cs="Arial"/>
          <w:b/>
        </w:rPr>
        <w:t>Yatsar</w:t>
      </w:r>
      <w:proofErr w:type="spellEnd"/>
      <w:r w:rsidRPr="00AA6A37">
        <w:rPr>
          <w:rFonts w:ascii="Arial" w:hAnsi="Arial" w:cs="Arial"/>
        </w:rPr>
        <w:t>, God the maker of Heaven and Earth. In Genesis God is described as God the maker</w:t>
      </w:r>
      <w:r w:rsidR="00411105" w:rsidRPr="00AA6A37">
        <w:rPr>
          <w:rFonts w:ascii="Arial" w:hAnsi="Arial" w:cs="Arial"/>
        </w:rPr>
        <w:t>.</w:t>
      </w:r>
    </w:p>
    <w:p w14:paraId="2BC5AC69" w14:textId="77777777" w:rsidR="00955DFB" w:rsidRPr="00AA6A37" w:rsidRDefault="00955DFB" w:rsidP="00782B37">
      <w:pPr>
        <w:pBdr>
          <w:top w:val="single" w:sz="4" w:space="1" w:color="auto"/>
          <w:left w:val="single" w:sz="4" w:space="4" w:color="auto"/>
          <w:bottom w:val="single" w:sz="4" w:space="1" w:color="auto"/>
          <w:right w:val="single" w:sz="4" w:space="4" w:color="auto"/>
        </w:pBdr>
        <w:shd w:val="clear" w:color="auto" w:fill="B6DDE8" w:themeFill="accent5" w:themeFillTint="66"/>
        <w:rPr>
          <w:rFonts w:ascii="Arial" w:hAnsi="Arial" w:cs="Arial"/>
        </w:rPr>
      </w:pPr>
      <w:r w:rsidRPr="00AA6A37">
        <w:rPr>
          <w:rFonts w:ascii="Arial" w:hAnsi="Arial" w:cs="Arial"/>
        </w:rPr>
        <w:t>What do</w:t>
      </w:r>
      <w:r w:rsidR="00411105" w:rsidRPr="00AA6A37">
        <w:rPr>
          <w:rFonts w:ascii="Arial" w:hAnsi="Arial" w:cs="Arial"/>
        </w:rPr>
        <w:t>es this</w:t>
      </w:r>
      <w:r w:rsidRPr="00AA6A37">
        <w:rPr>
          <w:rFonts w:ascii="Arial" w:hAnsi="Arial" w:cs="Arial"/>
        </w:rPr>
        <w:t xml:space="preserve"> tell you about God in relation to the attributes of visualising future possibilities</w:t>
      </w:r>
      <w:r w:rsidR="00311262" w:rsidRPr="00AA6A37">
        <w:rPr>
          <w:rFonts w:ascii="Arial" w:hAnsi="Arial" w:cs="Arial"/>
        </w:rPr>
        <w:t>, new ideas</w:t>
      </w:r>
      <w:r w:rsidRPr="00AA6A37">
        <w:rPr>
          <w:rFonts w:ascii="Arial" w:hAnsi="Arial" w:cs="Arial"/>
        </w:rPr>
        <w:t xml:space="preserve"> and the motivation for this?</w:t>
      </w:r>
    </w:p>
    <w:p w14:paraId="59740E03" w14:textId="77777777" w:rsidR="00EB1DD9" w:rsidRPr="00AA6A37" w:rsidRDefault="00EB1DD9" w:rsidP="00955DFB">
      <w:pPr>
        <w:rPr>
          <w:rFonts w:ascii="Arial" w:hAnsi="Arial" w:cs="Arial"/>
        </w:rPr>
      </w:pPr>
    </w:p>
    <w:p w14:paraId="544A6912" w14:textId="77777777" w:rsidR="00C92F64" w:rsidRPr="00AA6A37" w:rsidRDefault="00432AB4" w:rsidP="00462B8B">
      <w:pPr>
        <w:pBdr>
          <w:top w:val="single" w:sz="4" w:space="1" w:color="auto"/>
          <w:left w:val="single" w:sz="4" w:space="4" w:color="auto"/>
          <w:bottom w:val="single" w:sz="4" w:space="1" w:color="auto"/>
          <w:right w:val="single" w:sz="4" w:space="1" w:color="auto"/>
        </w:pBdr>
        <w:rPr>
          <w:rFonts w:ascii="Arial" w:hAnsi="Arial" w:cs="Arial"/>
          <w:b/>
        </w:rPr>
      </w:pPr>
      <w:r w:rsidRPr="00AA6A37">
        <w:rPr>
          <w:rFonts w:ascii="Arial" w:hAnsi="Arial" w:cs="Arial"/>
          <w:b/>
        </w:rPr>
        <w:t>James’ Story</w:t>
      </w:r>
      <w:r w:rsidR="00EB1DD9" w:rsidRPr="00AA6A37">
        <w:rPr>
          <w:rFonts w:ascii="Arial" w:hAnsi="Arial" w:cs="Arial"/>
          <w:b/>
        </w:rPr>
        <w:t>: The Path</w:t>
      </w:r>
    </w:p>
    <w:p w14:paraId="45ADCB87" w14:textId="77777777" w:rsidR="00311262" w:rsidRPr="00AA6A37" w:rsidRDefault="002E2C63" w:rsidP="00462B8B">
      <w:pPr>
        <w:pBdr>
          <w:top w:val="single" w:sz="4" w:space="1" w:color="auto"/>
          <w:left w:val="single" w:sz="4" w:space="4" w:color="auto"/>
          <w:bottom w:val="single" w:sz="4" w:space="1" w:color="auto"/>
          <w:right w:val="single" w:sz="4" w:space="1" w:color="auto"/>
        </w:pBdr>
        <w:rPr>
          <w:rFonts w:ascii="Arial" w:hAnsi="Arial" w:cs="Arial"/>
        </w:rPr>
      </w:pPr>
      <w:r w:rsidRPr="00AA6A37">
        <w:rPr>
          <w:rFonts w:ascii="Arial" w:hAnsi="Arial" w:cs="Arial"/>
          <w:noProof/>
          <w:lang w:eastAsia="en-GB"/>
        </w:rPr>
        <w:drawing>
          <wp:anchor distT="0" distB="0" distL="114300" distR="114300" simplePos="0" relativeHeight="251666432" behindDoc="1" locked="0" layoutInCell="1" allowOverlap="1" wp14:anchorId="49449085" wp14:editId="66692C4F">
            <wp:simplePos x="0" y="0"/>
            <wp:positionH relativeFrom="column">
              <wp:posOffset>-22860</wp:posOffset>
            </wp:positionH>
            <wp:positionV relativeFrom="paragraph">
              <wp:posOffset>72390</wp:posOffset>
            </wp:positionV>
            <wp:extent cx="1219200" cy="1475740"/>
            <wp:effectExtent l="76200" t="76200" r="133350" b="124460"/>
            <wp:wrapTight wrapText="bothSides">
              <wp:wrapPolygon edited="0">
                <wp:start x="-675" y="-1115"/>
                <wp:lineTo x="-1350" y="-836"/>
                <wp:lineTo x="-1350" y="22028"/>
                <wp:lineTo x="-675" y="23143"/>
                <wp:lineTo x="22950" y="23143"/>
                <wp:lineTo x="23625" y="21749"/>
                <wp:lineTo x="23625" y="3625"/>
                <wp:lineTo x="22950" y="-558"/>
                <wp:lineTo x="22950" y="-1115"/>
                <wp:lineTo x="-675" y="-111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03_110614.v2.jpg"/>
                    <pic:cNvPicPr/>
                  </pic:nvPicPr>
                  <pic:blipFill>
                    <a:blip r:embed="rId9">
                      <a:extLst>
                        <a:ext uri="{28A0092B-C50C-407E-A947-70E740481C1C}">
                          <a14:useLocalDpi xmlns:a14="http://schemas.microsoft.com/office/drawing/2010/main" val="0"/>
                        </a:ext>
                      </a:extLst>
                    </a:blip>
                    <a:stretch>
                      <a:fillRect/>
                    </a:stretch>
                  </pic:blipFill>
                  <pic:spPr>
                    <a:xfrm>
                      <a:off x="0" y="0"/>
                      <a:ext cx="1219200" cy="1475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55DFB" w:rsidRPr="00AA6A37">
        <w:rPr>
          <w:rFonts w:ascii="Arial" w:hAnsi="Arial" w:cs="Arial"/>
        </w:rPr>
        <w:t xml:space="preserve">James </w:t>
      </w:r>
      <w:r w:rsidR="00462B8B" w:rsidRPr="00AA6A37">
        <w:rPr>
          <w:rFonts w:ascii="Arial" w:hAnsi="Arial" w:cs="Arial"/>
        </w:rPr>
        <w:t>is</w:t>
      </w:r>
      <w:r w:rsidR="00955DFB" w:rsidRPr="00AA6A37">
        <w:rPr>
          <w:rFonts w:ascii="Arial" w:hAnsi="Arial" w:cs="Arial"/>
        </w:rPr>
        <w:t xml:space="preserve"> a builder. He </w:t>
      </w:r>
      <w:r w:rsidR="00462B8B" w:rsidRPr="00AA6A37">
        <w:rPr>
          <w:rFonts w:ascii="Arial" w:hAnsi="Arial" w:cs="Arial"/>
        </w:rPr>
        <w:t>builds things. That is what he does</w:t>
      </w:r>
      <w:r w:rsidR="00432AB4" w:rsidRPr="00AA6A37">
        <w:rPr>
          <w:rFonts w:ascii="Arial" w:hAnsi="Arial" w:cs="Arial"/>
        </w:rPr>
        <w:t>,</w:t>
      </w:r>
      <w:r w:rsidR="00955DFB" w:rsidRPr="00AA6A37">
        <w:rPr>
          <w:rFonts w:ascii="Arial" w:hAnsi="Arial" w:cs="Arial"/>
        </w:rPr>
        <w:t xml:space="preserve"> day in and day out. Landscaping, fe</w:t>
      </w:r>
      <w:r w:rsidR="00462B8B" w:rsidRPr="00AA6A37">
        <w:rPr>
          <w:rFonts w:ascii="Arial" w:hAnsi="Arial" w:cs="Arial"/>
        </w:rPr>
        <w:t>nces, walls, buildings. He builds</w:t>
      </w:r>
      <w:r w:rsidR="00955DFB" w:rsidRPr="00AA6A37">
        <w:rPr>
          <w:rFonts w:ascii="Arial" w:hAnsi="Arial" w:cs="Arial"/>
        </w:rPr>
        <w:t xml:space="preserve">. His local church engaged him to build a new path through the churchyard. </w:t>
      </w:r>
    </w:p>
    <w:p w14:paraId="3765DAC7" w14:textId="77777777" w:rsidR="00104981" w:rsidRPr="00AA6A37" w:rsidRDefault="00432AB4" w:rsidP="00462B8B">
      <w:pPr>
        <w:pBdr>
          <w:top w:val="single" w:sz="4" w:space="1" w:color="auto"/>
          <w:left w:val="single" w:sz="4" w:space="4" w:color="auto"/>
          <w:bottom w:val="single" w:sz="4" w:space="1" w:color="auto"/>
          <w:right w:val="single" w:sz="4" w:space="1" w:color="auto"/>
        </w:pBdr>
        <w:rPr>
          <w:rFonts w:ascii="Arial" w:hAnsi="Arial" w:cs="Arial"/>
        </w:rPr>
      </w:pPr>
      <w:r w:rsidRPr="00AA6A37">
        <w:rPr>
          <w:rFonts w:ascii="Arial" w:hAnsi="Arial" w:cs="Arial"/>
        </w:rPr>
        <w:t>The church building was on a</w:t>
      </w:r>
      <w:r w:rsidR="00E37C0F" w:rsidRPr="00AA6A37">
        <w:rPr>
          <w:rFonts w:ascii="Arial" w:hAnsi="Arial" w:cs="Arial"/>
        </w:rPr>
        <w:t xml:space="preserve"> bit of a</w:t>
      </w:r>
      <w:r w:rsidRPr="00AA6A37">
        <w:rPr>
          <w:rFonts w:ascii="Arial" w:hAnsi="Arial" w:cs="Arial"/>
        </w:rPr>
        <w:t xml:space="preserve"> hill</w:t>
      </w:r>
      <w:r w:rsidR="00E37C0F" w:rsidRPr="00AA6A37">
        <w:rPr>
          <w:rFonts w:ascii="Arial" w:hAnsi="Arial" w:cs="Arial"/>
        </w:rPr>
        <w:t>, only approachable by steps</w:t>
      </w:r>
      <w:r w:rsidRPr="00AA6A37">
        <w:rPr>
          <w:rFonts w:ascii="Arial" w:hAnsi="Arial" w:cs="Arial"/>
        </w:rPr>
        <w:t>. There had been talk of creating a path</w:t>
      </w:r>
      <w:r w:rsidR="00450EA3" w:rsidRPr="00AA6A37">
        <w:rPr>
          <w:rFonts w:ascii="Arial" w:hAnsi="Arial" w:cs="Arial"/>
        </w:rPr>
        <w:t xml:space="preserve"> </w:t>
      </w:r>
      <w:r w:rsidRPr="00AA6A37">
        <w:rPr>
          <w:rFonts w:ascii="Arial" w:hAnsi="Arial" w:cs="Arial"/>
        </w:rPr>
        <w:t xml:space="preserve">in the past but it had </w:t>
      </w:r>
      <w:r w:rsidR="00E37C0F" w:rsidRPr="00AA6A37">
        <w:rPr>
          <w:rFonts w:ascii="Arial" w:hAnsi="Arial" w:cs="Arial"/>
        </w:rPr>
        <w:t xml:space="preserve">come to nothing. The local community </w:t>
      </w:r>
      <w:r w:rsidRPr="00AA6A37">
        <w:rPr>
          <w:rFonts w:ascii="Arial" w:hAnsi="Arial" w:cs="Arial"/>
        </w:rPr>
        <w:t xml:space="preserve">had got used to </w:t>
      </w:r>
      <w:r w:rsidR="00450EA3" w:rsidRPr="00AA6A37">
        <w:rPr>
          <w:rFonts w:ascii="Arial" w:hAnsi="Arial" w:cs="Arial"/>
        </w:rPr>
        <w:t xml:space="preserve">the same old route of going around the </w:t>
      </w:r>
      <w:r w:rsidR="00E37C0F" w:rsidRPr="00AA6A37">
        <w:rPr>
          <w:rFonts w:ascii="Arial" w:hAnsi="Arial" w:cs="Arial"/>
        </w:rPr>
        <w:t xml:space="preserve">hill, and the church </w:t>
      </w:r>
      <w:r w:rsidR="00450EA3" w:rsidRPr="00AA6A37">
        <w:rPr>
          <w:rFonts w:ascii="Arial" w:hAnsi="Arial" w:cs="Arial"/>
        </w:rPr>
        <w:t>building. The church had become a faded</w:t>
      </w:r>
      <w:r w:rsidRPr="00AA6A37">
        <w:rPr>
          <w:rFonts w:ascii="Arial" w:hAnsi="Arial" w:cs="Arial"/>
        </w:rPr>
        <w:t xml:space="preserve"> irrelevance and a</w:t>
      </w:r>
      <w:r w:rsidR="00104981" w:rsidRPr="00AA6A37">
        <w:rPr>
          <w:rFonts w:ascii="Arial" w:hAnsi="Arial" w:cs="Arial"/>
        </w:rPr>
        <w:t xml:space="preserve"> bit of a carbuncle on the hill. It eventually became clear to everyone that there </w:t>
      </w:r>
      <w:r w:rsidR="00E37C0F" w:rsidRPr="00AA6A37">
        <w:rPr>
          <w:rFonts w:ascii="Arial" w:hAnsi="Arial" w:cs="Arial"/>
        </w:rPr>
        <w:t>really was</w:t>
      </w:r>
      <w:r w:rsidR="00104981" w:rsidRPr="00AA6A37">
        <w:rPr>
          <w:rFonts w:ascii="Arial" w:hAnsi="Arial" w:cs="Arial"/>
        </w:rPr>
        <w:t xml:space="preserve"> a problem. Toddlers, bu</w:t>
      </w:r>
      <w:r w:rsidR="00E37C0F" w:rsidRPr="00AA6A37">
        <w:rPr>
          <w:rFonts w:ascii="Arial" w:hAnsi="Arial" w:cs="Arial"/>
        </w:rPr>
        <w:t>ggies, wheelchairs, the elderly;</w:t>
      </w:r>
      <w:r w:rsidR="00104981" w:rsidRPr="00AA6A37">
        <w:rPr>
          <w:rFonts w:ascii="Arial" w:hAnsi="Arial" w:cs="Arial"/>
        </w:rPr>
        <w:t xml:space="preserve"> everyone found access difficult. </w:t>
      </w:r>
      <w:r w:rsidR="00450EA3" w:rsidRPr="00AA6A37">
        <w:rPr>
          <w:rFonts w:ascii="Arial" w:hAnsi="Arial" w:cs="Arial"/>
        </w:rPr>
        <w:t xml:space="preserve">The church brought James in. </w:t>
      </w:r>
    </w:p>
    <w:p w14:paraId="5986CAE0" w14:textId="77777777" w:rsidR="00955DFB" w:rsidRPr="00AA6A37" w:rsidRDefault="00450EA3" w:rsidP="00462B8B">
      <w:pPr>
        <w:pBdr>
          <w:top w:val="single" w:sz="4" w:space="1" w:color="auto"/>
          <w:left w:val="single" w:sz="4" w:space="4" w:color="auto"/>
          <w:bottom w:val="single" w:sz="4" w:space="1" w:color="auto"/>
          <w:right w:val="single" w:sz="4" w:space="1" w:color="auto"/>
        </w:pBdr>
        <w:rPr>
          <w:rFonts w:ascii="Arial" w:hAnsi="Arial" w:cs="Arial"/>
        </w:rPr>
      </w:pPr>
      <w:r w:rsidRPr="00AA6A37">
        <w:rPr>
          <w:rFonts w:ascii="Arial" w:hAnsi="Arial" w:cs="Arial"/>
        </w:rPr>
        <w:t>It</w:t>
      </w:r>
      <w:r w:rsidR="00955DFB" w:rsidRPr="00AA6A37">
        <w:rPr>
          <w:rFonts w:ascii="Arial" w:hAnsi="Arial" w:cs="Arial"/>
        </w:rPr>
        <w:t xml:space="preserve"> was </w:t>
      </w:r>
      <w:r w:rsidR="00E37C0F" w:rsidRPr="00AA6A37">
        <w:rPr>
          <w:rFonts w:ascii="Arial" w:hAnsi="Arial" w:cs="Arial"/>
        </w:rPr>
        <w:t xml:space="preserve">to be </w:t>
      </w:r>
      <w:r w:rsidR="00955DFB" w:rsidRPr="00AA6A37">
        <w:rPr>
          <w:rFonts w:ascii="Arial" w:hAnsi="Arial" w:cs="Arial"/>
        </w:rPr>
        <w:t xml:space="preserve">a path </w:t>
      </w:r>
      <w:r w:rsidR="00E37C0F" w:rsidRPr="00AA6A37">
        <w:rPr>
          <w:rFonts w:ascii="Arial" w:hAnsi="Arial" w:cs="Arial"/>
        </w:rPr>
        <w:t>to the church and past the church to the local school; it was a path for everyone.</w:t>
      </w:r>
      <w:r w:rsidR="00955DFB" w:rsidRPr="00AA6A37">
        <w:rPr>
          <w:rFonts w:ascii="Arial" w:hAnsi="Arial" w:cs="Arial"/>
        </w:rPr>
        <w:t xml:space="preserve"> It had warm, yellowed with age stone sides and beautiful cobbled edgings to it. </w:t>
      </w:r>
      <w:r w:rsidRPr="00AA6A37">
        <w:rPr>
          <w:rFonts w:ascii="Arial" w:hAnsi="Arial" w:cs="Arial"/>
        </w:rPr>
        <w:t>It was a path but it was more than a path. The path</w:t>
      </w:r>
      <w:r w:rsidR="00311262" w:rsidRPr="00AA6A37">
        <w:rPr>
          <w:rFonts w:ascii="Arial" w:hAnsi="Arial" w:cs="Arial"/>
        </w:rPr>
        <w:t xml:space="preserve"> was</w:t>
      </w:r>
      <w:r w:rsidRPr="00AA6A37">
        <w:rPr>
          <w:rFonts w:ascii="Arial" w:hAnsi="Arial" w:cs="Arial"/>
        </w:rPr>
        <w:t xml:space="preserve"> about bringing people towards the building and to a new idea that the church was accessible, relevant and </w:t>
      </w:r>
      <w:r w:rsidR="00411105" w:rsidRPr="00AA6A37">
        <w:rPr>
          <w:rFonts w:ascii="Arial" w:hAnsi="Arial" w:cs="Arial"/>
        </w:rPr>
        <w:t xml:space="preserve">welcomed </w:t>
      </w:r>
      <w:r w:rsidRPr="00AA6A37">
        <w:rPr>
          <w:rFonts w:ascii="Arial" w:hAnsi="Arial" w:cs="Arial"/>
        </w:rPr>
        <w:t>them.</w:t>
      </w:r>
    </w:p>
    <w:p w14:paraId="2321D143" w14:textId="77777777" w:rsidR="00955DFB" w:rsidRPr="00AA6A37" w:rsidRDefault="00955DFB" w:rsidP="00462B8B">
      <w:pPr>
        <w:pBdr>
          <w:top w:val="single" w:sz="4" w:space="1" w:color="auto"/>
          <w:left w:val="single" w:sz="4" w:space="4" w:color="auto"/>
          <w:bottom w:val="single" w:sz="4" w:space="1" w:color="auto"/>
          <w:right w:val="single" w:sz="4" w:space="1" w:color="auto"/>
        </w:pBdr>
        <w:rPr>
          <w:rFonts w:ascii="Arial" w:hAnsi="Arial" w:cs="Arial"/>
        </w:rPr>
      </w:pPr>
      <w:r w:rsidRPr="00AA6A37">
        <w:rPr>
          <w:rFonts w:ascii="Arial" w:hAnsi="Arial" w:cs="Arial"/>
        </w:rPr>
        <w:t xml:space="preserve">As James built, something began to happen. Families stopped and talked to him. None of them called him a builder. They referred to him as a “maker” of a beautiful creation, a “craftsman” of a work of art. James began to recognise that he was making something important and of </w:t>
      </w:r>
      <w:r w:rsidR="00104981" w:rsidRPr="00AA6A37">
        <w:rPr>
          <w:rFonts w:ascii="Arial" w:hAnsi="Arial" w:cs="Arial"/>
        </w:rPr>
        <w:t xml:space="preserve">greater </w:t>
      </w:r>
      <w:r w:rsidRPr="00AA6A37">
        <w:rPr>
          <w:rFonts w:ascii="Arial" w:hAnsi="Arial" w:cs="Arial"/>
        </w:rPr>
        <w:t>value</w:t>
      </w:r>
      <w:r w:rsidR="00104981" w:rsidRPr="00AA6A37">
        <w:rPr>
          <w:rFonts w:ascii="Arial" w:hAnsi="Arial" w:cs="Arial"/>
        </w:rPr>
        <w:t xml:space="preserve"> than he </w:t>
      </w:r>
      <w:r w:rsidR="00462B8B" w:rsidRPr="00AA6A37">
        <w:rPr>
          <w:rFonts w:ascii="Arial" w:hAnsi="Arial" w:cs="Arial"/>
        </w:rPr>
        <w:t>may have</w:t>
      </w:r>
      <w:r w:rsidR="00104981" w:rsidRPr="00AA6A37">
        <w:rPr>
          <w:rFonts w:ascii="Arial" w:hAnsi="Arial" w:cs="Arial"/>
        </w:rPr>
        <w:t xml:space="preserve"> imagined when he accepted the job of path-</w:t>
      </w:r>
      <w:r w:rsidR="00311262" w:rsidRPr="00AA6A37">
        <w:rPr>
          <w:rFonts w:ascii="Arial" w:hAnsi="Arial" w:cs="Arial"/>
        </w:rPr>
        <w:t>builder</w:t>
      </w:r>
      <w:r w:rsidRPr="00AA6A37">
        <w:rPr>
          <w:rFonts w:ascii="Arial" w:hAnsi="Arial" w:cs="Arial"/>
        </w:rPr>
        <w:t>. He was a maker of something new, something which required</w:t>
      </w:r>
      <w:r w:rsidR="00450EA3" w:rsidRPr="00AA6A37">
        <w:rPr>
          <w:rFonts w:ascii="Arial" w:hAnsi="Arial" w:cs="Arial"/>
        </w:rPr>
        <w:t xml:space="preserve"> imagi</w:t>
      </w:r>
      <w:r w:rsidR="00311262" w:rsidRPr="00AA6A37">
        <w:rPr>
          <w:rFonts w:ascii="Arial" w:hAnsi="Arial" w:cs="Arial"/>
        </w:rPr>
        <w:t>nation to see its possibilities.</w:t>
      </w:r>
    </w:p>
    <w:p w14:paraId="6365C1AB" w14:textId="77777777" w:rsidR="00450EA3" w:rsidRPr="00AA6A37" w:rsidRDefault="00450EA3" w:rsidP="00462B8B">
      <w:pPr>
        <w:pBdr>
          <w:top w:val="single" w:sz="4" w:space="1" w:color="auto"/>
          <w:left w:val="single" w:sz="4" w:space="4" w:color="auto"/>
          <w:bottom w:val="single" w:sz="4" w:space="1" w:color="auto"/>
          <w:right w:val="single" w:sz="4" w:space="1" w:color="auto"/>
        </w:pBdr>
        <w:rPr>
          <w:rFonts w:ascii="Arial" w:hAnsi="Arial" w:cs="Arial"/>
        </w:rPr>
      </w:pPr>
      <w:r w:rsidRPr="00AA6A37">
        <w:rPr>
          <w:rFonts w:ascii="Arial" w:hAnsi="Arial" w:cs="Arial"/>
        </w:rPr>
        <w:t xml:space="preserve">As the path </w:t>
      </w:r>
      <w:r w:rsidR="00311262" w:rsidRPr="00AA6A37">
        <w:rPr>
          <w:rFonts w:ascii="Arial" w:hAnsi="Arial" w:cs="Arial"/>
        </w:rPr>
        <w:t xml:space="preserve">neared </w:t>
      </w:r>
      <w:r w:rsidRPr="00AA6A37">
        <w:rPr>
          <w:rFonts w:ascii="Arial" w:hAnsi="Arial" w:cs="Arial"/>
        </w:rPr>
        <w:t>completion people began to ask questions. If there was now a path to the church, could the church offer a coffee-drop in for those walking towards it? People began to ask why the churc</w:t>
      </w:r>
      <w:r w:rsidR="00311262" w:rsidRPr="00AA6A37">
        <w:rPr>
          <w:rFonts w:ascii="Arial" w:hAnsi="Arial" w:cs="Arial"/>
        </w:rPr>
        <w:t>h would do something like lay</w:t>
      </w:r>
      <w:r w:rsidRPr="00AA6A37">
        <w:rPr>
          <w:rFonts w:ascii="Arial" w:hAnsi="Arial" w:cs="Arial"/>
        </w:rPr>
        <w:t xml:space="preserve"> a path</w:t>
      </w:r>
      <w:r w:rsidR="00311262" w:rsidRPr="00AA6A37">
        <w:rPr>
          <w:rFonts w:ascii="Arial" w:hAnsi="Arial" w:cs="Arial"/>
        </w:rPr>
        <w:t xml:space="preserve"> for people who had nothing </w:t>
      </w:r>
      <w:r w:rsidR="00311262" w:rsidRPr="00AA6A37">
        <w:rPr>
          <w:rFonts w:ascii="Arial" w:hAnsi="Arial" w:cs="Arial"/>
        </w:rPr>
        <w:lastRenderedPageBreak/>
        <w:t>to do with the church</w:t>
      </w:r>
      <w:r w:rsidRPr="00AA6A37">
        <w:rPr>
          <w:rFonts w:ascii="Arial" w:hAnsi="Arial" w:cs="Arial"/>
        </w:rPr>
        <w:t>. It led to interest in why Christians do things for the community. It led to people joining the church and being transformed by coming to faith in Christ.</w:t>
      </w:r>
    </w:p>
    <w:p w14:paraId="51C39E27" w14:textId="77777777" w:rsidR="00EB1DD9" w:rsidRPr="00AA6A37" w:rsidRDefault="00104981" w:rsidP="00462B8B">
      <w:pPr>
        <w:pBdr>
          <w:top w:val="single" w:sz="4" w:space="1" w:color="auto"/>
          <w:left w:val="single" w:sz="4" w:space="4" w:color="auto"/>
          <w:bottom w:val="single" w:sz="4" w:space="1" w:color="auto"/>
          <w:right w:val="single" w:sz="4" w:space="1" w:color="auto"/>
        </w:pBdr>
        <w:rPr>
          <w:rFonts w:ascii="Arial" w:hAnsi="Arial" w:cs="Arial"/>
        </w:rPr>
      </w:pPr>
      <w:r w:rsidRPr="00AA6A37">
        <w:rPr>
          <w:rFonts w:ascii="Arial" w:hAnsi="Arial" w:cs="Arial"/>
        </w:rPr>
        <w:t>It all began with a</w:t>
      </w:r>
      <w:r w:rsidR="00311262" w:rsidRPr="00AA6A37">
        <w:rPr>
          <w:rFonts w:ascii="Arial" w:hAnsi="Arial" w:cs="Arial"/>
        </w:rPr>
        <w:t xml:space="preserve">n idea, </w:t>
      </w:r>
      <w:r w:rsidR="00450EA3" w:rsidRPr="00AA6A37">
        <w:rPr>
          <w:rFonts w:ascii="Arial" w:hAnsi="Arial" w:cs="Arial"/>
        </w:rPr>
        <w:t xml:space="preserve">a </w:t>
      </w:r>
      <w:r w:rsidR="00411105" w:rsidRPr="00AA6A37">
        <w:rPr>
          <w:rFonts w:ascii="Arial" w:hAnsi="Arial" w:cs="Arial"/>
        </w:rPr>
        <w:t>creator</w:t>
      </w:r>
      <w:r w:rsidR="00450EA3" w:rsidRPr="00AA6A37">
        <w:rPr>
          <w:rFonts w:ascii="Arial" w:hAnsi="Arial" w:cs="Arial"/>
        </w:rPr>
        <w:t xml:space="preserve"> of new th</w:t>
      </w:r>
      <w:r w:rsidR="00311262" w:rsidRPr="00AA6A37">
        <w:rPr>
          <w:rFonts w:ascii="Arial" w:hAnsi="Arial" w:cs="Arial"/>
        </w:rPr>
        <w:t>ings called James and a path.</w:t>
      </w:r>
      <w:r w:rsidR="00EB1DD9" w:rsidRPr="00AA6A37">
        <w:rPr>
          <w:rFonts w:ascii="Arial" w:hAnsi="Arial" w:cs="Arial"/>
        </w:rPr>
        <w:t xml:space="preserve"> The path had been talked about for many years. </w:t>
      </w:r>
    </w:p>
    <w:p w14:paraId="5897209F" w14:textId="77777777" w:rsidR="002E2C63" w:rsidRPr="00AA6A37" w:rsidRDefault="002E2C63" w:rsidP="00EB1DD9">
      <w:pPr>
        <w:pBdr>
          <w:top w:val="single" w:sz="4" w:space="1" w:color="auto"/>
          <w:left w:val="single" w:sz="4" w:space="4" w:color="auto"/>
          <w:bottom w:val="single" w:sz="4" w:space="1" w:color="auto"/>
          <w:right w:val="single" w:sz="4" w:space="4" w:color="auto"/>
        </w:pBdr>
        <w:rPr>
          <w:rFonts w:ascii="Arial" w:hAnsi="Arial" w:cs="Arial"/>
        </w:rPr>
      </w:pPr>
      <w:r w:rsidRPr="00AA6A37">
        <w:rPr>
          <w:rFonts w:ascii="Arial" w:hAnsi="Arial" w:cs="Arial"/>
        </w:rPr>
        <w:t xml:space="preserve">What was needed in the church for the </w:t>
      </w:r>
      <w:r w:rsidRPr="00AA6A37">
        <w:rPr>
          <w:rFonts w:ascii="Arial" w:hAnsi="Arial" w:cs="Arial"/>
          <w:i/>
        </w:rPr>
        <w:t>talk</w:t>
      </w:r>
      <w:r w:rsidRPr="00AA6A37">
        <w:rPr>
          <w:rFonts w:ascii="Arial" w:hAnsi="Arial" w:cs="Arial"/>
        </w:rPr>
        <w:t xml:space="preserve"> to become an </w:t>
      </w:r>
      <w:r w:rsidRPr="00AA6A37">
        <w:rPr>
          <w:rFonts w:ascii="Arial" w:hAnsi="Arial" w:cs="Arial"/>
          <w:i/>
        </w:rPr>
        <w:t>innovation</w:t>
      </w:r>
      <w:r w:rsidRPr="00AA6A37">
        <w:rPr>
          <w:rFonts w:ascii="Arial" w:hAnsi="Arial" w:cs="Arial"/>
        </w:rPr>
        <w:t xml:space="preserve"> that actually happened?</w:t>
      </w:r>
    </w:p>
    <w:p w14:paraId="38CB6787" w14:textId="77777777" w:rsidR="00EB1DD9" w:rsidRPr="00AA6A37" w:rsidRDefault="00EB1DD9" w:rsidP="00EB1DD9">
      <w:pPr>
        <w:pBdr>
          <w:top w:val="single" w:sz="4" w:space="1" w:color="auto"/>
          <w:left w:val="single" w:sz="4" w:space="4" w:color="auto"/>
          <w:bottom w:val="single" w:sz="4" w:space="1" w:color="auto"/>
          <w:right w:val="single" w:sz="4" w:space="4" w:color="auto"/>
        </w:pBdr>
        <w:rPr>
          <w:rFonts w:ascii="Arial" w:hAnsi="Arial" w:cs="Arial"/>
        </w:rPr>
      </w:pPr>
      <w:r w:rsidRPr="00AA6A37">
        <w:rPr>
          <w:rFonts w:ascii="Arial" w:hAnsi="Arial" w:cs="Arial"/>
        </w:rPr>
        <w:t xml:space="preserve">How does the story reflect that which we learnt of the God who dreams big? </w:t>
      </w:r>
    </w:p>
    <w:p w14:paraId="6E4F71DE" w14:textId="77777777" w:rsidR="00EB1DD9" w:rsidRPr="00AA6A37" w:rsidRDefault="00EB1DD9" w:rsidP="00EB1DD9">
      <w:pPr>
        <w:pBdr>
          <w:top w:val="single" w:sz="4" w:space="1" w:color="auto"/>
          <w:left w:val="single" w:sz="4" w:space="4" w:color="auto"/>
          <w:bottom w:val="single" w:sz="4" w:space="1" w:color="auto"/>
          <w:right w:val="single" w:sz="4" w:space="4" w:color="auto"/>
        </w:pBdr>
        <w:rPr>
          <w:rFonts w:ascii="Arial" w:hAnsi="Arial" w:cs="Arial"/>
        </w:rPr>
      </w:pPr>
      <w:r w:rsidRPr="00AA6A37">
        <w:rPr>
          <w:rFonts w:ascii="Arial" w:hAnsi="Arial" w:cs="Arial"/>
        </w:rPr>
        <w:t>What does James’ story reveal to us about what can happen when new things are envisioned?</w:t>
      </w:r>
    </w:p>
    <w:p w14:paraId="78D04AF4" w14:textId="77777777" w:rsidR="00EB1DD9" w:rsidRPr="00AA6A37" w:rsidRDefault="00EB1DD9" w:rsidP="00EB1DD9">
      <w:pPr>
        <w:pBdr>
          <w:top w:val="single" w:sz="4" w:space="1" w:color="auto"/>
          <w:left w:val="single" w:sz="4" w:space="4" w:color="auto"/>
          <w:bottom w:val="single" w:sz="4" w:space="1" w:color="auto"/>
          <w:right w:val="single" w:sz="4" w:space="4" w:color="auto"/>
        </w:pBdr>
        <w:rPr>
          <w:rFonts w:ascii="Arial" w:hAnsi="Arial" w:cs="Arial"/>
        </w:rPr>
      </w:pPr>
      <w:r w:rsidRPr="00AA6A37">
        <w:rPr>
          <w:rFonts w:ascii="Arial" w:hAnsi="Arial" w:cs="Arial"/>
        </w:rPr>
        <w:t>To what extent can you identify with James the creator of the path and who we are to be as Christians?</w:t>
      </w:r>
    </w:p>
    <w:p w14:paraId="69D875D6" w14:textId="77777777" w:rsidR="00450EA3" w:rsidRPr="00AA6A37" w:rsidRDefault="00450EA3" w:rsidP="00EB1DD9">
      <w:pPr>
        <w:rPr>
          <w:rFonts w:ascii="Arial" w:hAnsi="Arial" w:cs="Arial"/>
        </w:rPr>
      </w:pPr>
    </w:p>
    <w:p w14:paraId="302D950B" w14:textId="77777777" w:rsidR="001474F9" w:rsidRPr="00AA6A37" w:rsidRDefault="001474F9" w:rsidP="00EB1DD9">
      <w:pPr>
        <w:pBdr>
          <w:top w:val="single" w:sz="4" w:space="1" w:color="auto"/>
          <w:left w:val="single" w:sz="4" w:space="4" w:color="auto"/>
          <w:bottom w:val="single" w:sz="4" w:space="1" w:color="auto"/>
          <w:right w:val="single" w:sz="4" w:space="4" w:color="auto"/>
        </w:pBdr>
        <w:shd w:val="clear" w:color="auto" w:fill="FBD4B4" w:themeFill="accent6" w:themeFillTint="66"/>
        <w:spacing w:after="180" w:line="336" w:lineRule="atLeast"/>
        <w:rPr>
          <w:rFonts w:ascii="Arial" w:hAnsi="Arial" w:cs="Arial"/>
        </w:rPr>
      </w:pPr>
      <w:r w:rsidRPr="00AA6A37">
        <w:rPr>
          <w:rFonts w:ascii="Arial" w:hAnsi="Arial" w:cs="Arial"/>
        </w:rPr>
        <w:t>The message of Scripture is that while we are creative, it is God who is Creator. When we create new things or change old things we do so because this is part of who God has created us to be. “God awaits man‘s creative act, which is the response to the creative act of God”</w:t>
      </w:r>
      <w:r w:rsidR="00C92F64" w:rsidRPr="00AA6A37">
        <w:rPr>
          <w:rFonts w:ascii="Arial" w:hAnsi="Arial" w:cs="Arial"/>
        </w:rPr>
        <w:t xml:space="preserve"> Discuss this statement.</w:t>
      </w:r>
    </w:p>
    <w:p w14:paraId="5FBB9BF7" w14:textId="77777777" w:rsidR="001474F9" w:rsidRPr="00AA6A37" w:rsidRDefault="001474F9" w:rsidP="00C92F64">
      <w:pPr>
        <w:pBdr>
          <w:top w:val="single" w:sz="4" w:space="1" w:color="auto"/>
          <w:left w:val="single" w:sz="4" w:space="4" w:color="auto"/>
          <w:bottom w:val="single" w:sz="4" w:space="1" w:color="auto"/>
          <w:right w:val="single" w:sz="4" w:space="4" w:color="auto"/>
        </w:pBdr>
        <w:shd w:val="clear" w:color="auto" w:fill="FBD4B4" w:themeFill="accent6" w:themeFillTint="66"/>
        <w:spacing w:after="180" w:line="336" w:lineRule="atLeast"/>
        <w:jc w:val="right"/>
        <w:rPr>
          <w:rFonts w:ascii="Arial" w:hAnsi="Arial" w:cs="Arial"/>
          <w:i/>
          <w:u w:val="single"/>
        </w:rPr>
      </w:pPr>
      <w:r w:rsidRPr="00AA6A37">
        <w:rPr>
          <w:rFonts w:ascii="Arial" w:hAnsi="Arial" w:cs="Arial"/>
          <w:i/>
          <w:u w:val="single"/>
        </w:rPr>
        <w:t>Nicolas Berdyaev, Dream and Reality: An Essay in Autobiography, trans. Katherine Lampert (Grand Rapids, MI: Eerdmans, 2004), 277; Thiessen, Theological</w:t>
      </w:r>
    </w:p>
    <w:p w14:paraId="3B5B2BD2" w14:textId="77777777" w:rsidR="00EB1DD9" w:rsidRPr="00AA6A37" w:rsidRDefault="00EB1DD9" w:rsidP="00EB1DD9">
      <w:pPr>
        <w:spacing w:after="180" w:line="336" w:lineRule="atLeast"/>
        <w:rPr>
          <w:rFonts w:ascii="Arial" w:hAnsi="Arial" w:cs="Arial"/>
        </w:rPr>
      </w:pPr>
    </w:p>
    <w:p w14:paraId="33ACF001" w14:textId="77777777" w:rsidR="00311262" w:rsidRPr="00AA6A37" w:rsidRDefault="00550C06" w:rsidP="00782B37">
      <w:pPr>
        <w:pBdr>
          <w:top w:val="single" w:sz="4" w:space="1" w:color="auto"/>
          <w:left w:val="single" w:sz="4" w:space="4" w:color="auto"/>
          <w:bottom w:val="single" w:sz="4" w:space="1" w:color="auto"/>
          <w:right w:val="single" w:sz="4" w:space="4" w:color="auto"/>
        </w:pBdr>
        <w:shd w:val="clear" w:color="auto" w:fill="B6DDE8" w:themeFill="accent5" w:themeFillTint="66"/>
        <w:rPr>
          <w:rFonts w:ascii="Arial" w:hAnsi="Arial" w:cs="Arial"/>
          <w:b/>
        </w:rPr>
      </w:pPr>
      <w:r w:rsidRPr="00AA6A37">
        <w:rPr>
          <w:rFonts w:ascii="Arial" w:hAnsi="Arial" w:cs="Arial"/>
          <w:b/>
        </w:rPr>
        <w:t>Digging Deeper</w:t>
      </w:r>
      <w:r w:rsidR="00EB1DD9" w:rsidRPr="00AA6A37">
        <w:rPr>
          <w:rFonts w:ascii="Arial" w:hAnsi="Arial" w:cs="Arial"/>
          <w:b/>
        </w:rPr>
        <w:t>: Path to Christ</w:t>
      </w:r>
    </w:p>
    <w:p w14:paraId="0C80329A" w14:textId="77777777" w:rsidR="00104981" w:rsidRPr="00AA6A37" w:rsidRDefault="00450EA3" w:rsidP="00782B37">
      <w:pPr>
        <w:pBdr>
          <w:top w:val="single" w:sz="4" w:space="1" w:color="auto"/>
          <w:left w:val="single" w:sz="4" w:space="4" w:color="auto"/>
          <w:bottom w:val="single" w:sz="4" w:space="1" w:color="auto"/>
          <w:right w:val="single" w:sz="4" w:space="4" w:color="auto"/>
        </w:pBdr>
        <w:shd w:val="clear" w:color="auto" w:fill="B6DDE8" w:themeFill="accent5" w:themeFillTint="66"/>
        <w:rPr>
          <w:rFonts w:ascii="Arial" w:hAnsi="Arial" w:cs="Arial"/>
          <w:b/>
        </w:rPr>
      </w:pPr>
      <w:r w:rsidRPr="00AA6A37">
        <w:rPr>
          <w:rFonts w:ascii="Arial" w:hAnsi="Arial" w:cs="Arial"/>
        </w:rPr>
        <w:t xml:space="preserve">James’ story is being replicated up and down the country every day of the week in churches small and large. The story may not involve an actual path, but it does involve people who begin to see the possibilities of God. When we see the possibilities we begin to form paths for people to come to faith in Christ. </w:t>
      </w:r>
    </w:p>
    <w:p w14:paraId="2D22086D" w14:textId="77777777" w:rsidR="00450EA3" w:rsidRPr="00AA6A37" w:rsidRDefault="00450EA3" w:rsidP="00782B37">
      <w:pPr>
        <w:pBdr>
          <w:top w:val="single" w:sz="4" w:space="1" w:color="auto"/>
          <w:left w:val="single" w:sz="4" w:space="4" w:color="auto"/>
          <w:bottom w:val="single" w:sz="4" w:space="1" w:color="auto"/>
          <w:right w:val="single" w:sz="4" w:space="4" w:color="auto"/>
        </w:pBdr>
        <w:shd w:val="clear" w:color="auto" w:fill="B6DDE8" w:themeFill="accent5" w:themeFillTint="66"/>
        <w:rPr>
          <w:rFonts w:ascii="Arial" w:hAnsi="Arial" w:cs="Arial"/>
        </w:rPr>
      </w:pPr>
      <w:r w:rsidRPr="00AA6A37">
        <w:rPr>
          <w:rFonts w:ascii="Arial" w:hAnsi="Arial" w:cs="Arial"/>
        </w:rPr>
        <w:t xml:space="preserve">What are some of the possible </w:t>
      </w:r>
      <w:r w:rsidRPr="00AA6A37">
        <w:rPr>
          <w:rFonts w:ascii="Arial" w:hAnsi="Arial" w:cs="Arial"/>
          <w:i/>
        </w:rPr>
        <w:t>‘paths’</w:t>
      </w:r>
      <w:r w:rsidRPr="00AA6A37">
        <w:rPr>
          <w:rFonts w:ascii="Arial" w:hAnsi="Arial" w:cs="Arial"/>
        </w:rPr>
        <w:t xml:space="preserve"> that you might create in your church setting?</w:t>
      </w:r>
    </w:p>
    <w:p w14:paraId="0DAA0635" w14:textId="77777777" w:rsidR="00955DFB" w:rsidRPr="00AA6A37" w:rsidRDefault="00550C06" w:rsidP="00EB1DD9">
      <w:pPr>
        <w:rPr>
          <w:rFonts w:ascii="Arial" w:hAnsi="Arial" w:cs="Arial"/>
          <w:b/>
          <w:sz w:val="36"/>
          <w:szCs w:val="28"/>
        </w:rPr>
      </w:pPr>
      <w:r w:rsidRPr="00AA6A37">
        <w:rPr>
          <w:rFonts w:ascii="Arial" w:hAnsi="Arial" w:cs="Arial"/>
          <w:b/>
          <w:sz w:val="36"/>
          <w:szCs w:val="28"/>
        </w:rPr>
        <w:t>The Dream is Big</w:t>
      </w:r>
      <w:r w:rsidR="00C92F64" w:rsidRPr="00AA6A37">
        <w:rPr>
          <w:rFonts w:ascii="Arial" w:hAnsi="Arial" w:cs="Arial"/>
          <w:b/>
          <w:sz w:val="36"/>
          <w:szCs w:val="28"/>
        </w:rPr>
        <w:t>!</w:t>
      </w:r>
    </w:p>
    <w:p w14:paraId="4EBCD31B" w14:textId="77777777" w:rsidR="00955DFB" w:rsidRPr="00AA6A37" w:rsidRDefault="000D03C3" w:rsidP="00955DFB">
      <w:pPr>
        <w:pBdr>
          <w:top w:val="single" w:sz="4" w:space="1" w:color="auto"/>
          <w:left w:val="single" w:sz="4" w:space="4" w:color="auto"/>
          <w:bottom w:val="single" w:sz="4" w:space="1" w:color="auto"/>
          <w:right w:val="single" w:sz="4" w:space="4" w:color="auto"/>
        </w:pBdr>
        <w:rPr>
          <w:rFonts w:ascii="Arial" w:hAnsi="Arial" w:cs="Arial"/>
          <w:b/>
        </w:rPr>
      </w:pPr>
      <w:r w:rsidRPr="00AA6A37">
        <w:rPr>
          <w:rFonts w:ascii="Arial" w:hAnsi="Arial" w:cs="Arial"/>
          <w:b/>
        </w:rPr>
        <w:t>Read Acts 11.1-24</w:t>
      </w:r>
    </w:p>
    <w:p w14:paraId="3CFB80F6" w14:textId="77777777" w:rsidR="00955DFB" w:rsidRPr="00AA6A37" w:rsidRDefault="00955DFB" w:rsidP="00955DFB">
      <w:pPr>
        <w:rPr>
          <w:rFonts w:ascii="Arial" w:hAnsi="Arial" w:cs="Arial"/>
          <w:color w:val="FF6600"/>
        </w:rPr>
      </w:pPr>
    </w:p>
    <w:p w14:paraId="178F2227" w14:textId="77777777" w:rsidR="001474F9" w:rsidRPr="00AA6A37" w:rsidRDefault="001474F9" w:rsidP="00AA6A37">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b/>
        </w:rPr>
      </w:pPr>
      <w:r w:rsidRPr="00AA6A37">
        <w:rPr>
          <w:rFonts w:ascii="Arial" w:hAnsi="Arial" w:cs="Arial"/>
          <w:b/>
        </w:rPr>
        <w:t>What’s going on in Acts 11?</w:t>
      </w:r>
    </w:p>
    <w:p w14:paraId="691E0244" w14:textId="77777777" w:rsidR="001474F9" w:rsidRPr="00AA6A37" w:rsidRDefault="001474F9" w:rsidP="00AA6A37">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r w:rsidRPr="00AA6A37">
        <w:rPr>
          <w:rFonts w:ascii="Arial" w:hAnsi="Arial" w:cs="Arial"/>
        </w:rPr>
        <w:t xml:space="preserve">In Acts 10 Peter has a vision which challenges his understanding of what food he is permitted to eat and what he should consider ‘impure or unclean’. It shakes him to the core. He is still trying to work in the old model but God had made all things new in Christ. Immediately after his vision he is asked to go to the house of the Gentile centurion, </w:t>
      </w:r>
      <w:r w:rsidRPr="00AA6A37">
        <w:rPr>
          <w:rFonts w:ascii="Arial" w:hAnsi="Arial" w:cs="Arial"/>
        </w:rPr>
        <w:lastRenderedPageBreak/>
        <w:t>Cornelius. His usual response would have been, ‘You must be dreaming!’ A Jew would not have associated with a Gentile and certainly not entered their house.</w:t>
      </w:r>
    </w:p>
    <w:p w14:paraId="3F49CB36" w14:textId="77777777" w:rsidR="001474F9" w:rsidRPr="00AA6A37" w:rsidRDefault="001474F9" w:rsidP="00AA6A37">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r w:rsidRPr="00AA6A37">
        <w:rPr>
          <w:rFonts w:ascii="Arial" w:hAnsi="Arial" w:cs="Arial"/>
        </w:rPr>
        <w:t>The vision helps him realise that God clearly has other ideas. It isn’t Peter coming up with a new idea of his own. It is God giving Peter a clear understanding of the true extent of the purpose of Christ’s death and resurrection and this is to be made available to everyone.</w:t>
      </w:r>
    </w:p>
    <w:p w14:paraId="0D05AEA9" w14:textId="77777777" w:rsidR="001474F9" w:rsidRPr="00AA6A37" w:rsidRDefault="001474F9" w:rsidP="00AA6A37">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r w:rsidRPr="00AA6A37">
        <w:rPr>
          <w:rFonts w:ascii="Arial" w:hAnsi="Arial" w:cs="Arial"/>
        </w:rPr>
        <w:t>Peter goes to Cornelius’ home, tells him about Jesus and is amazed when the Holy Spirit comes upon all those who are listening. In response, he baptises Cornelius and his household; however, when the Jewish believers in Jerusalem hear about what Peter has done they are less than happy and he is has to explain his actions.</w:t>
      </w:r>
    </w:p>
    <w:p w14:paraId="2E0A4D48" w14:textId="77777777" w:rsidR="000D03C3" w:rsidRPr="00AA6A37" w:rsidRDefault="000D03C3" w:rsidP="00AA6A37">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r w:rsidRPr="00AA6A37">
        <w:rPr>
          <w:rFonts w:ascii="Arial" w:hAnsi="Arial" w:cs="Arial"/>
        </w:rPr>
        <w:t xml:space="preserve">Later in Acts 11 we hear of persecution </w:t>
      </w:r>
      <w:r w:rsidR="00996C46" w:rsidRPr="00AA6A37">
        <w:rPr>
          <w:rFonts w:ascii="Arial" w:hAnsi="Arial" w:cs="Arial"/>
        </w:rPr>
        <w:t xml:space="preserve">of the followers of Jesus </w:t>
      </w:r>
      <w:r w:rsidRPr="00AA6A37">
        <w:rPr>
          <w:rFonts w:ascii="Arial" w:hAnsi="Arial" w:cs="Arial"/>
        </w:rPr>
        <w:t>in the same breathe as we he</w:t>
      </w:r>
      <w:r w:rsidR="00550C06" w:rsidRPr="00AA6A37">
        <w:rPr>
          <w:rFonts w:ascii="Arial" w:hAnsi="Arial" w:cs="Arial"/>
        </w:rPr>
        <w:t>ar of the growth of the Church. Pressure and possibilities seem to go hand in hand.</w:t>
      </w:r>
    </w:p>
    <w:p w14:paraId="5C438C5C" w14:textId="77777777" w:rsidR="00C92F64" w:rsidRPr="00AA6A37" w:rsidRDefault="00C92F64" w:rsidP="001474F9">
      <w:pPr>
        <w:rPr>
          <w:rFonts w:ascii="Arial" w:hAnsi="Arial" w:cs="Arial"/>
        </w:rPr>
      </w:pPr>
    </w:p>
    <w:p w14:paraId="266C9105" w14:textId="77777777" w:rsidR="001474F9" w:rsidRPr="00AA6A37" w:rsidRDefault="001474F9" w:rsidP="00C92F64">
      <w:pPr>
        <w:pBdr>
          <w:top w:val="single" w:sz="4" w:space="1" w:color="auto"/>
          <w:left w:val="single" w:sz="4" w:space="4" w:color="auto"/>
          <w:bottom w:val="single" w:sz="4" w:space="1" w:color="auto"/>
          <w:right w:val="single" w:sz="4" w:space="4" w:color="auto"/>
        </w:pBdr>
        <w:rPr>
          <w:rFonts w:ascii="Arial" w:hAnsi="Arial" w:cs="Arial"/>
        </w:rPr>
      </w:pPr>
      <w:r w:rsidRPr="00AA6A37">
        <w:rPr>
          <w:rFonts w:ascii="Arial" w:hAnsi="Arial" w:cs="Arial"/>
        </w:rPr>
        <w:t>What is critical about the fact that Peter’s vision happens when he is praying? What do we learn from this about how God might envision us?</w:t>
      </w:r>
    </w:p>
    <w:p w14:paraId="2E04405D" w14:textId="77777777" w:rsidR="001474F9" w:rsidRPr="00AA6A37" w:rsidRDefault="001474F9" w:rsidP="00C92F64">
      <w:pPr>
        <w:pBdr>
          <w:top w:val="single" w:sz="4" w:space="1" w:color="auto"/>
          <w:left w:val="single" w:sz="4" w:space="4" w:color="auto"/>
          <w:bottom w:val="single" w:sz="4" w:space="1" w:color="auto"/>
          <w:right w:val="single" w:sz="4" w:space="4" w:color="auto"/>
        </w:pBdr>
        <w:rPr>
          <w:rFonts w:ascii="Arial" w:hAnsi="Arial" w:cs="Arial"/>
        </w:rPr>
      </w:pPr>
      <w:r w:rsidRPr="00AA6A37">
        <w:rPr>
          <w:rFonts w:ascii="Arial" w:hAnsi="Arial" w:cs="Arial"/>
        </w:rPr>
        <w:t>Why do you think the believers in Jerusalem were critical of Peter’s actions? What motivated this response? How do you relate to some of those motives?</w:t>
      </w:r>
    </w:p>
    <w:p w14:paraId="7425F790" w14:textId="77777777" w:rsidR="001474F9" w:rsidRPr="00AA6A37" w:rsidRDefault="001474F9" w:rsidP="00C92F64">
      <w:pPr>
        <w:pBdr>
          <w:top w:val="single" w:sz="4" w:space="1" w:color="auto"/>
          <w:left w:val="single" w:sz="4" w:space="4" w:color="auto"/>
          <w:bottom w:val="single" w:sz="4" w:space="1" w:color="auto"/>
          <w:right w:val="single" w:sz="4" w:space="4" w:color="auto"/>
        </w:pBdr>
        <w:rPr>
          <w:rFonts w:ascii="Arial" w:hAnsi="Arial" w:cs="Arial"/>
        </w:rPr>
      </w:pPr>
      <w:r w:rsidRPr="00AA6A37">
        <w:rPr>
          <w:rFonts w:ascii="Arial" w:hAnsi="Arial" w:cs="Arial"/>
        </w:rPr>
        <w:t>What does Peter learn about God through his vision? How did this impact on his actions?</w:t>
      </w:r>
    </w:p>
    <w:p w14:paraId="6F974FF6" w14:textId="77777777" w:rsidR="001474F9" w:rsidRPr="00AA6A37" w:rsidRDefault="001474F9" w:rsidP="00C92F64">
      <w:pPr>
        <w:pBdr>
          <w:top w:val="single" w:sz="4" w:space="1" w:color="auto"/>
          <w:left w:val="single" w:sz="4" w:space="4" w:color="auto"/>
          <w:bottom w:val="single" w:sz="4" w:space="1" w:color="auto"/>
          <w:right w:val="single" w:sz="4" w:space="4" w:color="auto"/>
        </w:pBdr>
        <w:rPr>
          <w:rFonts w:ascii="Arial" w:hAnsi="Arial" w:cs="Arial"/>
        </w:rPr>
      </w:pPr>
      <w:r w:rsidRPr="00AA6A37">
        <w:rPr>
          <w:rFonts w:ascii="Arial" w:hAnsi="Arial" w:cs="Arial"/>
        </w:rPr>
        <w:t>Which do you think influenced Peter’s change of heart the most: his vision, or his experience of what God did at Cornelius’s house?</w:t>
      </w:r>
    </w:p>
    <w:p w14:paraId="1AE38BED" w14:textId="77777777" w:rsidR="006D55B3" w:rsidRPr="00AA6A37" w:rsidRDefault="006D55B3" w:rsidP="001474F9">
      <w:pPr>
        <w:rPr>
          <w:rFonts w:ascii="Arial" w:hAnsi="Arial" w:cs="Arial"/>
        </w:rPr>
      </w:pPr>
    </w:p>
    <w:p w14:paraId="267BCACE" w14:textId="77777777" w:rsidR="00C92F64" w:rsidRPr="00AA6A37" w:rsidRDefault="00C92F64" w:rsidP="00C92F64">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b/>
        </w:rPr>
      </w:pPr>
      <w:r w:rsidRPr="00AA6A37">
        <w:rPr>
          <w:rFonts w:ascii="Arial" w:hAnsi="Arial" w:cs="Arial"/>
          <w:b/>
        </w:rPr>
        <w:t>Read Acts 15:15-21</w:t>
      </w:r>
    </w:p>
    <w:p w14:paraId="76201427" w14:textId="77777777" w:rsidR="001474F9" w:rsidRPr="00AA6A37" w:rsidRDefault="00411105" w:rsidP="00C92F64">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r w:rsidRPr="00AA6A37">
        <w:rPr>
          <w:rFonts w:ascii="Arial" w:hAnsi="Arial" w:cs="Arial"/>
        </w:rPr>
        <w:t xml:space="preserve">What guiding principles do we get from how Paul responds </w:t>
      </w:r>
      <w:r w:rsidR="001474F9" w:rsidRPr="00AA6A37">
        <w:rPr>
          <w:rFonts w:ascii="Arial" w:hAnsi="Arial" w:cs="Arial"/>
        </w:rPr>
        <w:t xml:space="preserve">to the Council at Jerusalem </w:t>
      </w:r>
      <w:r w:rsidR="00C36DA6" w:rsidRPr="00AA6A37">
        <w:rPr>
          <w:rFonts w:ascii="Arial" w:hAnsi="Arial" w:cs="Arial"/>
        </w:rPr>
        <w:t xml:space="preserve">which can </w:t>
      </w:r>
      <w:r w:rsidR="001474F9" w:rsidRPr="00AA6A37">
        <w:rPr>
          <w:rFonts w:ascii="Arial" w:hAnsi="Arial" w:cs="Arial"/>
        </w:rPr>
        <w:t>help us in deciding how</w:t>
      </w:r>
      <w:r w:rsidR="000D03C3" w:rsidRPr="00AA6A37">
        <w:rPr>
          <w:rFonts w:ascii="Arial" w:hAnsi="Arial" w:cs="Arial"/>
        </w:rPr>
        <w:t>,</w:t>
      </w:r>
      <w:r w:rsidR="001474F9" w:rsidRPr="00AA6A37">
        <w:rPr>
          <w:rFonts w:ascii="Arial" w:hAnsi="Arial" w:cs="Arial"/>
        </w:rPr>
        <w:t xml:space="preserve"> or if</w:t>
      </w:r>
      <w:r w:rsidR="000D03C3" w:rsidRPr="00AA6A37">
        <w:rPr>
          <w:rFonts w:ascii="Arial" w:hAnsi="Arial" w:cs="Arial"/>
        </w:rPr>
        <w:t>, to implement a new idea?</w:t>
      </w:r>
    </w:p>
    <w:p w14:paraId="47B21BC5" w14:textId="77777777" w:rsidR="00996C46" w:rsidRPr="00AA6A37" w:rsidRDefault="00996C46" w:rsidP="00C92F64">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r w:rsidRPr="00AA6A37">
        <w:rPr>
          <w:rFonts w:ascii="Arial" w:hAnsi="Arial" w:cs="Arial"/>
        </w:rPr>
        <w:t>Which parts of the Bible would you take as your guiding principles to measure new ideas against?</w:t>
      </w:r>
    </w:p>
    <w:p w14:paraId="16E03B4C" w14:textId="77777777" w:rsidR="00996C46" w:rsidRPr="00AA6A37" w:rsidRDefault="00996C46" w:rsidP="00996C46">
      <w:pPr>
        <w:rPr>
          <w:rFonts w:ascii="Arial" w:hAnsi="Arial" w:cs="Arial"/>
        </w:rPr>
      </w:pPr>
    </w:p>
    <w:p w14:paraId="334F8736" w14:textId="77777777" w:rsidR="00996C46" w:rsidRPr="00AA6A37" w:rsidRDefault="00C36DA6" w:rsidP="00C92F64">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r w:rsidRPr="00AA6A37">
        <w:rPr>
          <w:rFonts w:ascii="Arial" w:hAnsi="Arial" w:cs="Arial"/>
          <w:b/>
        </w:rPr>
        <w:t>Guiding principles</w:t>
      </w:r>
      <w:r w:rsidRPr="00AA6A37">
        <w:rPr>
          <w:rFonts w:ascii="Arial" w:hAnsi="Arial" w:cs="Arial"/>
        </w:rPr>
        <w:t xml:space="preserve"> </w:t>
      </w:r>
      <w:r w:rsidR="00462B8B" w:rsidRPr="00AA6A37">
        <w:rPr>
          <w:rFonts w:ascii="Arial" w:hAnsi="Arial" w:cs="Arial"/>
        </w:rPr>
        <w:t xml:space="preserve">If you are looking for </w:t>
      </w:r>
      <w:r w:rsidR="00996C46" w:rsidRPr="00AA6A37">
        <w:rPr>
          <w:rFonts w:ascii="Arial" w:hAnsi="Arial" w:cs="Arial"/>
        </w:rPr>
        <w:t>some passages to look at in relation to guiding principles</w:t>
      </w:r>
      <w:r w:rsidR="00462B8B" w:rsidRPr="00AA6A37">
        <w:rPr>
          <w:rFonts w:ascii="Arial" w:hAnsi="Arial" w:cs="Arial"/>
        </w:rPr>
        <w:t xml:space="preserve"> then here are a </w:t>
      </w:r>
      <w:r w:rsidR="00996C46" w:rsidRPr="00AA6A37">
        <w:rPr>
          <w:rFonts w:ascii="Arial" w:hAnsi="Arial" w:cs="Arial"/>
        </w:rPr>
        <w:t xml:space="preserve">few examples. What do they teach us about guiding principles for </w:t>
      </w:r>
      <w:r w:rsidR="00C92F64" w:rsidRPr="00AA6A37">
        <w:rPr>
          <w:rFonts w:ascii="Arial" w:hAnsi="Arial" w:cs="Arial"/>
        </w:rPr>
        <w:t>visualising future possibilities, new ideas and the motivation for this</w:t>
      </w:r>
      <w:r w:rsidR="00996C46" w:rsidRPr="00AA6A37">
        <w:rPr>
          <w:rFonts w:ascii="Arial" w:hAnsi="Arial" w:cs="Arial"/>
        </w:rPr>
        <w:t>?</w:t>
      </w:r>
    </w:p>
    <w:p w14:paraId="0D02E9BA" w14:textId="77777777" w:rsidR="00996C46" w:rsidRPr="00AA6A37" w:rsidRDefault="00996C46" w:rsidP="00C92F64">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r w:rsidRPr="00AA6A37">
        <w:rPr>
          <w:rFonts w:ascii="Arial" w:hAnsi="Arial" w:cs="Arial"/>
        </w:rPr>
        <w:t>Luke 10:27 He answered, “‘Love the Lord your God with all your heart and with all your soul and with</w:t>
      </w:r>
      <w:r w:rsidR="00E77392" w:rsidRPr="00AA6A37">
        <w:rPr>
          <w:rFonts w:ascii="Arial" w:hAnsi="Arial" w:cs="Arial"/>
        </w:rPr>
        <w:t xml:space="preserve"> all your strength and with all </w:t>
      </w:r>
      <w:r w:rsidRPr="00AA6A37">
        <w:rPr>
          <w:rFonts w:ascii="Arial" w:hAnsi="Arial" w:cs="Arial"/>
        </w:rPr>
        <w:t>your mind’; and, ‘Love your neighbour as yourself.’”</w:t>
      </w:r>
    </w:p>
    <w:p w14:paraId="43CD4682" w14:textId="77777777" w:rsidR="00996C46" w:rsidRPr="00AA6A37" w:rsidRDefault="00996C46" w:rsidP="00C92F64">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r w:rsidRPr="00AA6A37">
        <w:rPr>
          <w:rFonts w:ascii="Arial" w:hAnsi="Arial" w:cs="Arial"/>
        </w:rPr>
        <w:t>Romans 12:2 Do not conform to the pattern of this world, but be transformed by the renewing of your mind. Then you will be able to test and approve what God’s will is—his good, pleasing and perfect will.</w:t>
      </w:r>
    </w:p>
    <w:p w14:paraId="3516BD13" w14:textId="77777777" w:rsidR="00996C46" w:rsidRPr="00AA6A37" w:rsidRDefault="00996C46" w:rsidP="00C92F64">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r w:rsidRPr="00AA6A37">
        <w:rPr>
          <w:rFonts w:ascii="Arial" w:hAnsi="Arial" w:cs="Arial"/>
        </w:rPr>
        <w:lastRenderedPageBreak/>
        <w:t>2 Tim 1:13 What you heard from me, keep as the pattern of sound teaching, with faith and love in Christ Jesus.</w:t>
      </w:r>
    </w:p>
    <w:p w14:paraId="44603F32" w14:textId="77777777" w:rsidR="00E77392" w:rsidRPr="00AA6A37" w:rsidRDefault="00E77392" w:rsidP="00E77392">
      <w:pPr>
        <w:shd w:val="clear" w:color="auto" w:fill="FFFFFF" w:themeFill="background1"/>
        <w:rPr>
          <w:rFonts w:ascii="Arial" w:hAnsi="Arial" w:cs="Arial"/>
        </w:rPr>
      </w:pPr>
    </w:p>
    <w:p w14:paraId="3B652AF8" w14:textId="77777777" w:rsidR="00996C46" w:rsidRPr="00AA6A37" w:rsidRDefault="00996C46" w:rsidP="00782B37">
      <w:pPr>
        <w:pBdr>
          <w:top w:val="single" w:sz="4" w:space="1" w:color="auto"/>
          <w:left w:val="single" w:sz="4" w:space="4" w:color="auto"/>
          <w:bottom w:val="single" w:sz="4" w:space="1" w:color="auto"/>
          <w:right w:val="single" w:sz="4" w:space="4" w:color="auto"/>
        </w:pBdr>
        <w:shd w:val="clear" w:color="auto" w:fill="B6DDE8" w:themeFill="accent5" w:themeFillTint="66"/>
        <w:rPr>
          <w:rFonts w:ascii="Arial" w:hAnsi="Arial" w:cs="Arial"/>
          <w:b/>
        </w:rPr>
      </w:pPr>
      <w:r w:rsidRPr="00AA6A37">
        <w:rPr>
          <w:rFonts w:ascii="Arial" w:hAnsi="Arial" w:cs="Arial"/>
          <w:b/>
        </w:rPr>
        <w:t>Digging Deeper</w:t>
      </w:r>
      <w:r w:rsidR="00C92F64" w:rsidRPr="00AA6A37">
        <w:rPr>
          <w:rFonts w:ascii="Arial" w:hAnsi="Arial" w:cs="Arial"/>
          <w:b/>
        </w:rPr>
        <w:t>: Checking it Out</w:t>
      </w:r>
    </w:p>
    <w:p w14:paraId="332E42B6" w14:textId="77777777" w:rsidR="00550C06" w:rsidRPr="00AA6A37" w:rsidRDefault="00BF13B8" w:rsidP="00782B37">
      <w:pPr>
        <w:pBdr>
          <w:top w:val="single" w:sz="4" w:space="1" w:color="auto"/>
          <w:left w:val="single" w:sz="4" w:space="4" w:color="auto"/>
          <w:bottom w:val="single" w:sz="4" w:space="1" w:color="auto"/>
          <w:right w:val="single" w:sz="4" w:space="4" w:color="auto"/>
        </w:pBdr>
        <w:shd w:val="clear" w:color="auto" w:fill="B6DDE8" w:themeFill="accent5" w:themeFillTint="66"/>
        <w:rPr>
          <w:rFonts w:ascii="Arial" w:hAnsi="Arial" w:cs="Arial"/>
        </w:rPr>
      </w:pPr>
      <w:r w:rsidRPr="00AA6A37">
        <w:rPr>
          <w:rFonts w:ascii="Arial" w:hAnsi="Arial" w:cs="Arial"/>
        </w:rPr>
        <w:t xml:space="preserve">Imagine </w:t>
      </w:r>
      <w:r w:rsidR="003F761D" w:rsidRPr="00AA6A37">
        <w:rPr>
          <w:rFonts w:ascii="Arial" w:hAnsi="Arial" w:cs="Arial"/>
        </w:rPr>
        <w:t xml:space="preserve">your local car showroom was </w:t>
      </w:r>
      <w:r w:rsidRPr="00AA6A37">
        <w:rPr>
          <w:rFonts w:ascii="Arial" w:hAnsi="Arial" w:cs="Arial"/>
        </w:rPr>
        <w:t xml:space="preserve">bought </w:t>
      </w:r>
      <w:r w:rsidR="003F761D" w:rsidRPr="00AA6A37">
        <w:rPr>
          <w:rFonts w:ascii="Arial" w:hAnsi="Arial" w:cs="Arial"/>
        </w:rPr>
        <w:t>by new owners</w:t>
      </w:r>
      <w:r w:rsidRPr="00AA6A37">
        <w:rPr>
          <w:rFonts w:ascii="Arial" w:hAnsi="Arial" w:cs="Arial"/>
        </w:rPr>
        <w:t xml:space="preserve">. Suppose they changed the display from cars to farm machinery </w:t>
      </w:r>
      <w:r w:rsidR="003F761D" w:rsidRPr="00AA6A37">
        <w:rPr>
          <w:rFonts w:ascii="Arial" w:hAnsi="Arial" w:cs="Arial"/>
        </w:rPr>
        <w:t xml:space="preserve">because they’d heard that tractors give better profit than cars. They might tell </w:t>
      </w:r>
      <w:r w:rsidRPr="00AA6A37">
        <w:rPr>
          <w:rFonts w:ascii="Arial" w:hAnsi="Arial" w:cs="Arial"/>
        </w:rPr>
        <w:t>everyone they were still great at car sa</w:t>
      </w:r>
      <w:r w:rsidR="003F761D" w:rsidRPr="00AA6A37">
        <w:rPr>
          <w:rFonts w:ascii="Arial" w:hAnsi="Arial" w:cs="Arial"/>
        </w:rPr>
        <w:t>les but y</w:t>
      </w:r>
      <w:r w:rsidRPr="00AA6A37">
        <w:rPr>
          <w:rFonts w:ascii="Arial" w:hAnsi="Arial" w:cs="Arial"/>
        </w:rPr>
        <w:t xml:space="preserve">ou’d probably think twice about going there for your next car. </w:t>
      </w:r>
      <w:r w:rsidR="00E37C0F" w:rsidRPr="00AA6A37">
        <w:rPr>
          <w:rFonts w:ascii="Arial" w:hAnsi="Arial" w:cs="Arial"/>
        </w:rPr>
        <w:t>You would want to check it out first.</w:t>
      </w:r>
    </w:p>
    <w:p w14:paraId="10C2190F" w14:textId="77777777" w:rsidR="00ED23DA" w:rsidRPr="00AA6A37" w:rsidRDefault="00996C46" w:rsidP="00782B37">
      <w:pPr>
        <w:pBdr>
          <w:top w:val="single" w:sz="4" w:space="1" w:color="auto"/>
          <w:left w:val="single" w:sz="4" w:space="4" w:color="auto"/>
          <w:bottom w:val="single" w:sz="4" w:space="1" w:color="auto"/>
          <w:right w:val="single" w:sz="4" w:space="4" w:color="auto"/>
        </w:pBdr>
        <w:shd w:val="clear" w:color="auto" w:fill="B6DDE8" w:themeFill="accent5" w:themeFillTint="66"/>
        <w:rPr>
          <w:rFonts w:ascii="Arial" w:hAnsi="Arial" w:cs="Arial"/>
        </w:rPr>
      </w:pPr>
      <w:r w:rsidRPr="00AA6A37">
        <w:rPr>
          <w:rFonts w:ascii="Arial" w:hAnsi="Arial" w:cs="Arial"/>
        </w:rPr>
        <w:t xml:space="preserve">Peter engaged in a radical, risky and personally challenging path. The response of </w:t>
      </w:r>
      <w:r w:rsidR="00C36DA6" w:rsidRPr="00AA6A37">
        <w:rPr>
          <w:rFonts w:ascii="Arial" w:hAnsi="Arial" w:cs="Arial"/>
        </w:rPr>
        <w:t>the believers was to check it out</w:t>
      </w:r>
      <w:r w:rsidRPr="00AA6A37">
        <w:rPr>
          <w:rFonts w:ascii="Arial" w:hAnsi="Arial" w:cs="Arial"/>
        </w:rPr>
        <w:t>. They wanted to check his motives</w:t>
      </w:r>
      <w:r w:rsidR="003F761D" w:rsidRPr="00AA6A37">
        <w:rPr>
          <w:rFonts w:ascii="Arial" w:hAnsi="Arial" w:cs="Arial"/>
        </w:rPr>
        <w:t>,</w:t>
      </w:r>
      <w:r w:rsidRPr="00AA6A37">
        <w:rPr>
          <w:rFonts w:ascii="Arial" w:hAnsi="Arial" w:cs="Arial"/>
        </w:rPr>
        <w:t xml:space="preserve"> actions</w:t>
      </w:r>
      <w:r w:rsidR="00BF13B8" w:rsidRPr="00AA6A37">
        <w:rPr>
          <w:rFonts w:ascii="Arial" w:hAnsi="Arial" w:cs="Arial"/>
        </w:rPr>
        <w:t xml:space="preserve"> and evidence</w:t>
      </w:r>
      <w:r w:rsidRPr="00AA6A37">
        <w:rPr>
          <w:rFonts w:ascii="Arial" w:hAnsi="Arial" w:cs="Arial"/>
        </w:rPr>
        <w:t xml:space="preserve">. </w:t>
      </w:r>
      <w:r w:rsidR="00C36DA6" w:rsidRPr="00AA6A37">
        <w:rPr>
          <w:rFonts w:ascii="Arial" w:hAnsi="Arial" w:cs="Arial"/>
        </w:rPr>
        <w:t>W</w:t>
      </w:r>
      <w:r w:rsidRPr="00AA6A37">
        <w:rPr>
          <w:rFonts w:ascii="Arial" w:hAnsi="Arial" w:cs="Arial"/>
        </w:rPr>
        <w:t xml:space="preserve">hen stories of </w:t>
      </w:r>
      <w:r w:rsidR="00BF13B8" w:rsidRPr="00AA6A37">
        <w:rPr>
          <w:rFonts w:ascii="Arial" w:hAnsi="Arial" w:cs="Arial"/>
        </w:rPr>
        <w:t>Greeks turning to Christ reached</w:t>
      </w:r>
      <w:r w:rsidRPr="00AA6A37">
        <w:rPr>
          <w:rFonts w:ascii="Arial" w:hAnsi="Arial" w:cs="Arial"/>
        </w:rPr>
        <w:t xml:space="preserve"> the Apostles they sent Barnabas to check it out. He looked for evidence of God at work</w:t>
      </w:r>
      <w:r w:rsidR="00C36DA6" w:rsidRPr="00AA6A37">
        <w:rPr>
          <w:rFonts w:ascii="Arial" w:hAnsi="Arial" w:cs="Arial"/>
        </w:rPr>
        <w:t xml:space="preserve"> (Acts 11)</w:t>
      </w:r>
      <w:r w:rsidRPr="00AA6A37">
        <w:rPr>
          <w:rFonts w:ascii="Arial" w:hAnsi="Arial" w:cs="Arial"/>
        </w:rPr>
        <w:t xml:space="preserve">. </w:t>
      </w:r>
      <w:r w:rsidR="00C36DA6" w:rsidRPr="00AA6A37">
        <w:rPr>
          <w:rFonts w:ascii="Arial" w:hAnsi="Arial" w:cs="Arial"/>
        </w:rPr>
        <w:t>I</w:t>
      </w:r>
      <w:r w:rsidRPr="00AA6A37">
        <w:rPr>
          <w:rFonts w:ascii="Arial" w:hAnsi="Arial" w:cs="Arial"/>
        </w:rPr>
        <w:t>n Acts 15 when Paul explains what he has been doing</w:t>
      </w:r>
      <w:r w:rsidR="00462B8B" w:rsidRPr="00AA6A37">
        <w:rPr>
          <w:rFonts w:ascii="Arial" w:hAnsi="Arial" w:cs="Arial"/>
        </w:rPr>
        <w:t>,</w:t>
      </w:r>
      <w:r w:rsidRPr="00AA6A37">
        <w:rPr>
          <w:rFonts w:ascii="Arial" w:hAnsi="Arial" w:cs="Arial"/>
        </w:rPr>
        <w:t xml:space="preserve"> </w:t>
      </w:r>
      <w:r w:rsidR="00C36DA6" w:rsidRPr="00AA6A37">
        <w:rPr>
          <w:rFonts w:ascii="Arial" w:hAnsi="Arial" w:cs="Arial"/>
        </w:rPr>
        <w:t>James looks to Scripture for evidence.</w:t>
      </w:r>
    </w:p>
    <w:p w14:paraId="01481F3B" w14:textId="77777777" w:rsidR="00ED23DA" w:rsidRPr="00AA6A37" w:rsidRDefault="00ED23DA" w:rsidP="00782B37">
      <w:pPr>
        <w:pBdr>
          <w:top w:val="single" w:sz="4" w:space="1" w:color="auto"/>
          <w:left w:val="single" w:sz="4" w:space="4" w:color="auto"/>
          <w:bottom w:val="single" w:sz="4" w:space="1" w:color="auto"/>
          <w:right w:val="single" w:sz="4" w:space="4" w:color="auto"/>
        </w:pBdr>
        <w:shd w:val="clear" w:color="auto" w:fill="B6DDE8" w:themeFill="accent5" w:themeFillTint="66"/>
        <w:rPr>
          <w:rFonts w:ascii="Arial" w:hAnsi="Arial" w:cs="Arial"/>
        </w:rPr>
      </w:pPr>
      <w:r w:rsidRPr="00AA6A37">
        <w:rPr>
          <w:rFonts w:ascii="Arial" w:hAnsi="Arial" w:cs="Arial"/>
        </w:rPr>
        <w:t>What are the checks that you would put in place to test the motives for any new endeavour?</w:t>
      </w:r>
    </w:p>
    <w:p w14:paraId="46E2D88D" w14:textId="77777777" w:rsidR="00ED23DA" w:rsidRPr="00AA6A37" w:rsidRDefault="00ED23DA" w:rsidP="00955DFB">
      <w:pPr>
        <w:rPr>
          <w:rFonts w:ascii="Arial" w:hAnsi="Arial" w:cs="Arial"/>
          <w:b/>
          <w:sz w:val="36"/>
          <w:szCs w:val="28"/>
        </w:rPr>
      </w:pPr>
      <w:r w:rsidRPr="00AA6A37">
        <w:rPr>
          <w:rFonts w:ascii="Arial" w:hAnsi="Arial" w:cs="Arial"/>
          <w:b/>
          <w:sz w:val="36"/>
          <w:szCs w:val="28"/>
        </w:rPr>
        <w:t>Awakening the dream</w:t>
      </w:r>
    </w:p>
    <w:p w14:paraId="079A62F5" w14:textId="77777777" w:rsidR="00C92F64" w:rsidRPr="00AA6A37" w:rsidRDefault="00C92F64" w:rsidP="00C92F64">
      <w:pPr>
        <w:pBdr>
          <w:top w:val="single" w:sz="4" w:space="1" w:color="auto"/>
          <w:left w:val="single" w:sz="4" w:space="4" w:color="auto"/>
          <w:bottom w:val="single" w:sz="4" w:space="1" w:color="auto"/>
          <w:right w:val="single" w:sz="4" w:space="4" w:color="auto"/>
        </w:pBdr>
        <w:shd w:val="clear" w:color="auto" w:fill="FFFFFF" w:themeFill="background1"/>
        <w:rPr>
          <w:rFonts w:ascii="Arial" w:hAnsi="Arial" w:cs="Arial"/>
        </w:rPr>
      </w:pPr>
      <w:r w:rsidRPr="00AA6A37">
        <w:rPr>
          <w:rFonts w:ascii="Arial" w:hAnsi="Arial" w:cs="Arial"/>
          <w:b/>
        </w:rPr>
        <w:t>We have explored</w:t>
      </w:r>
      <w:r w:rsidR="00E93DD0" w:rsidRPr="00AA6A37">
        <w:rPr>
          <w:rFonts w:ascii="Arial" w:hAnsi="Arial" w:cs="Arial"/>
          <w:b/>
        </w:rPr>
        <w:t>:</w:t>
      </w:r>
      <w:r w:rsidR="000D1B27" w:rsidRPr="00AA6A37">
        <w:rPr>
          <w:rFonts w:ascii="Arial" w:hAnsi="Arial" w:cs="Arial"/>
          <w:b/>
          <w:noProof/>
          <w:lang w:eastAsia="en-GB"/>
        </w:rPr>
        <w:t xml:space="preserve"> </w:t>
      </w:r>
      <w:r w:rsidR="000D1B27" w:rsidRPr="00AA6A37">
        <w:rPr>
          <w:rFonts w:ascii="Arial" w:hAnsi="Arial" w:cs="Arial"/>
          <w:noProof/>
          <w:lang w:eastAsia="en-GB"/>
        </w:rPr>
        <w:drawing>
          <wp:inline distT="0" distB="0" distL="0" distR="0" wp14:anchorId="6BD5C569" wp14:editId="030350DF">
            <wp:extent cx="5731510" cy="3106604"/>
            <wp:effectExtent l="0" t="171450" r="21590" b="1778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8D305C1" w14:textId="77777777" w:rsidR="00E77392" w:rsidRPr="00AA6A37" w:rsidRDefault="00E93DD0" w:rsidP="00C92F64">
      <w:pPr>
        <w:pBdr>
          <w:top w:val="single" w:sz="4" w:space="1" w:color="auto"/>
          <w:left w:val="single" w:sz="4" w:space="4" w:color="auto"/>
          <w:bottom w:val="single" w:sz="4" w:space="1" w:color="auto"/>
          <w:right w:val="single" w:sz="4" w:space="4" w:color="auto"/>
        </w:pBdr>
        <w:shd w:val="clear" w:color="auto" w:fill="FFFFFF" w:themeFill="background1"/>
        <w:rPr>
          <w:rFonts w:ascii="Arial" w:hAnsi="Arial" w:cs="Arial"/>
        </w:rPr>
      </w:pPr>
      <w:r w:rsidRPr="00AA6A37">
        <w:rPr>
          <w:rFonts w:ascii="Arial" w:hAnsi="Arial" w:cs="Arial"/>
        </w:rPr>
        <w:t xml:space="preserve">Here’s how </w:t>
      </w:r>
      <w:r w:rsidR="00E77392" w:rsidRPr="00AA6A37">
        <w:rPr>
          <w:rFonts w:ascii="Arial" w:hAnsi="Arial" w:cs="Arial"/>
        </w:rPr>
        <w:t xml:space="preserve">the founder of </w:t>
      </w:r>
      <w:r w:rsidRPr="00AA6A37">
        <w:rPr>
          <w:rFonts w:ascii="Arial" w:hAnsi="Arial" w:cs="Arial"/>
        </w:rPr>
        <w:t>the Roman Catholic Jesuit Order put it:</w:t>
      </w:r>
    </w:p>
    <w:p w14:paraId="62909228" w14:textId="77777777" w:rsidR="00E77392" w:rsidRPr="00AA6A37" w:rsidRDefault="00E77392" w:rsidP="00C92F64">
      <w:pPr>
        <w:pBdr>
          <w:top w:val="single" w:sz="4" w:space="1" w:color="auto"/>
          <w:left w:val="single" w:sz="4" w:space="4" w:color="auto"/>
          <w:bottom w:val="single" w:sz="4" w:space="1" w:color="auto"/>
          <w:right w:val="single" w:sz="4" w:space="4" w:color="auto"/>
        </w:pBdr>
        <w:shd w:val="clear" w:color="auto" w:fill="FFFFFF" w:themeFill="background1"/>
        <w:rPr>
          <w:rStyle w:val="Hyperlink"/>
          <w:rFonts w:ascii="Arial" w:hAnsi="Arial" w:cs="Arial"/>
          <w:i/>
          <w:color w:val="auto"/>
          <w:shd w:val="clear" w:color="auto" w:fill="FFFFFF"/>
        </w:rPr>
      </w:pPr>
      <w:r w:rsidRPr="00AA6A37">
        <w:rPr>
          <w:rFonts w:ascii="Arial" w:hAnsi="Arial" w:cs="Arial"/>
          <w:shd w:val="clear" w:color="auto" w:fill="FFFFFF"/>
        </w:rPr>
        <w:t xml:space="preserve">“He who goes about to reform the world must begin with himself, or he loses his labour…. Go forth and set the world on fire.” </w:t>
      </w:r>
      <w:hyperlink r:id="rId15" w:history="1">
        <w:r w:rsidRPr="00AA6A37">
          <w:rPr>
            <w:rStyle w:val="Hyperlink"/>
            <w:rFonts w:ascii="Arial" w:hAnsi="Arial" w:cs="Arial"/>
            <w:i/>
            <w:color w:val="auto"/>
            <w:shd w:val="clear" w:color="auto" w:fill="FFFFFF"/>
          </w:rPr>
          <w:t>Ignatius of Loyola</w:t>
        </w:r>
      </w:hyperlink>
    </w:p>
    <w:p w14:paraId="5F43E896" w14:textId="77777777" w:rsidR="004102C6" w:rsidRPr="00DB5073" w:rsidRDefault="004102C6" w:rsidP="00DB5073">
      <w:pPr>
        <w:pBdr>
          <w:top w:val="single" w:sz="4" w:space="1" w:color="auto"/>
          <w:left w:val="single" w:sz="4" w:space="4" w:color="auto"/>
          <w:bottom w:val="single" w:sz="4" w:space="1" w:color="auto"/>
          <w:right w:val="single" w:sz="4" w:space="4" w:color="auto"/>
        </w:pBdr>
        <w:shd w:val="clear" w:color="auto" w:fill="FFFFFF" w:themeFill="background1"/>
        <w:rPr>
          <w:rFonts w:ascii="Arial" w:hAnsi="Arial" w:cs="Arial"/>
          <w:shd w:val="clear" w:color="auto" w:fill="FFFFFF"/>
        </w:rPr>
      </w:pPr>
      <w:r w:rsidRPr="00AA6A37">
        <w:rPr>
          <w:rStyle w:val="Hyperlink"/>
          <w:rFonts w:ascii="Arial" w:hAnsi="Arial" w:cs="Arial"/>
          <w:color w:val="auto"/>
          <w:u w:val="none"/>
          <w:shd w:val="clear" w:color="auto" w:fill="FFFFFF"/>
        </w:rPr>
        <w:t xml:space="preserve">What is your response to this quote and the </w:t>
      </w:r>
      <w:r w:rsidR="00E93DD0" w:rsidRPr="00AA6A37">
        <w:rPr>
          <w:rStyle w:val="Hyperlink"/>
          <w:rFonts w:ascii="Arial" w:hAnsi="Arial" w:cs="Arial"/>
          <w:color w:val="auto"/>
          <w:u w:val="none"/>
          <w:shd w:val="clear" w:color="auto" w:fill="FFFFFF"/>
        </w:rPr>
        <w:t>cycle</w:t>
      </w:r>
      <w:r w:rsidRPr="00AA6A37">
        <w:rPr>
          <w:rStyle w:val="Hyperlink"/>
          <w:rFonts w:ascii="Arial" w:hAnsi="Arial" w:cs="Arial"/>
          <w:color w:val="auto"/>
          <w:u w:val="none"/>
          <w:shd w:val="clear" w:color="auto" w:fill="FFFFFF"/>
        </w:rPr>
        <w:t xml:space="preserve"> of</w:t>
      </w:r>
      <w:r w:rsidR="00E93DD0" w:rsidRPr="00AA6A37">
        <w:rPr>
          <w:rStyle w:val="Hyperlink"/>
          <w:rFonts w:ascii="Arial" w:hAnsi="Arial" w:cs="Arial"/>
          <w:color w:val="auto"/>
          <w:u w:val="none"/>
          <w:shd w:val="clear" w:color="auto" w:fill="FFFFFF"/>
        </w:rPr>
        <w:t xml:space="preserve"> </w:t>
      </w:r>
      <w:r w:rsidR="00E93DD0" w:rsidRPr="00AA6A37">
        <w:rPr>
          <w:rFonts w:ascii="Arial" w:hAnsi="Arial" w:cs="Arial"/>
        </w:rPr>
        <w:t>visualising possibilities, new ideas and the motivation for this</w:t>
      </w:r>
      <w:r w:rsidRPr="00AA6A37">
        <w:rPr>
          <w:rStyle w:val="Hyperlink"/>
          <w:rFonts w:ascii="Arial" w:hAnsi="Arial" w:cs="Arial"/>
          <w:color w:val="auto"/>
          <w:u w:val="none"/>
          <w:shd w:val="clear" w:color="auto" w:fill="FFFFFF"/>
        </w:rPr>
        <w:t>?</w:t>
      </w:r>
    </w:p>
    <w:p w14:paraId="4B3EBD73" w14:textId="77777777" w:rsidR="00E93DD0" w:rsidRPr="00AA6A37" w:rsidRDefault="00955DFB" w:rsidP="00E93DD0">
      <w:pPr>
        <w:pBdr>
          <w:top w:val="single" w:sz="4" w:space="1" w:color="auto"/>
          <w:left w:val="single" w:sz="4" w:space="4" w:color="auto"/>
          <w:bottom w:val="single" w:sz="4" w:space="1" w:color="auto"/>
          <w:right w:val="single" w:sz="4" w:space="4" w:color="auto"/>
        </w:pBdr>
        <w:shd w:val="clear" w:color="auto" w:fill="FFFFFF" w:themeFill="background1"/>
        <w:rPr>
          <w:rFonts w:ascii="Arial" w:hAnsi="Arial" w:cs="Arial"/>
        </w:rPr>
      </w:pPr>
      <w:r w:rsidRPr="00AA6A37">
        <w:rPr>
          <w:rFonts w:ascii="Arial" w:hAnsi="Arial" w:cs="Arial"/>
        </w:rPr>
        <w:lastRenderedPageBreak/>
        <w:t xml:space="preserve">Describe a time when you had an idea. What was it? What sparked it? What happened to your idea; did it come to something, develop, or did it die? </w:t>
      </w:r>
    </w:p>
    <w:p w14:paraId="40F6C164" w14:textId="77777777" w:rsidR="00E93DD0" w:rsidRPr="00AA6A37" w:rsidRDefault="00955DFB" w:rsidP="00E93DD0">
      <w:pPr>
        <w:pBdr>
          <w:top w:val="single" w:sz="4" w:space="1" w:color="auto"/>
          <w:left w:val="single" w:sz="4" w:space="4" w:color="auto"/>
          <w:bottom w:val="single" w:sz="4" w:space="1" w:color="auto"/>
          <w:right w:val="single" w:sz="4" w:space="4" w:color="auto"/>
        </w:pBdr>
        <w:shd w:val="clear" w:color="auto" w:fill="FFFFFF" w:themeFill="background1"/>
        <w:rPr>
          <w:rFonts w:ascii="Arial" w:hAnsi="Arial" w:cs="Arial"/>
        </w:rPr>
      </w:pPr>
      <w:r w:rsidRPr="00AA6A37">
        <w:rPr>
          <w:rFonts w:ascii="Arial" w:hAnsi="Arial" w:cs="Arial"/>
        </w:rPr>
        <w:t>How did your Christian faith impact on the way the idea developed?</w:t>
      </w:r>
      <w:r w:rsidR="00E77392" w:rsidRPr="00AA6A37">
        <w:rPr>
          <w:rFonts w:ascii="Arial" w:hAnsi="Arial" w:cs="Arial"/>
        </w:rPr>
        <w:t xml:space="preserve"> </w:t>
      </w:r>
    </w:p>
    <w:p w14:paraId="5565E049" w14:textId="77777777" w:rsidR="00E93DD0" w:rsidRPr="00AA6A37" w:rsidRDefault="00E93DD0" w:rsidP="00E93DD0">
      <w:pPr>
        <w:pBdr>
          <w:top w:val="single" w:sz="4" w:space="1" w:color="auto"/>
          <w:left w:val="single" w:sz="4" w:space="4" w:color="auto"/>
          <w:bottom w:val="single" w:sz="4" w:space="1" w:color="auto"/>
          <w:right w:val="single" w:sz="4" w:space="4" w:color="auto"/>
        </w:pBdr>
        <w:shd w:val="clear" w:color="auto" w:fill="FFFFFF" w:themeFill="background1"/>
        <w:rPr>
          <w:rFonts w:ascii="Arial" w:hAnsi="Arial" w:cs="Arial"/>
        </w:rPr>
      </w:pPr>
      <w:r w:rsidRPr="00AA6A37">
        <w:rPr>
          <w:rFonts w:ascii="Arial" w:hAnsi="Arial" w:cs="Arial"/>
        </w:rPr>
        <w:t>Thomas Eddison’s view of the importance of envisioning, innovating and motivating was:</w:t>
      </w:r>
    </w:p>
    <w:p w14:paraId="405A2AE2" w14:textId="77777777" w:rsidR="00E93DD0" w:rsidRPr="00AA6A37" w:rsidRDefault="00E93DD0" w:rsidP="00E93DD0">
      <w:pPr>
        <w:pBdr>
          <w:top w:val="single" w:sz="4" w:space="1" w:color="auto"/>
          <w:left w:val="single" w:sz="4" w:space="4" w:color="auto"/>
          <w:bottom w:val="single" w:sz="4" w:space="1" w:color="auto"/>
          <w:right w:val="single" w:sz="4" w:space="4" w:color="auto"/>
        </w:pBdr>
        <w:shd w:val="clear" w:color="auto" w:fill="FFFFFF" w:themeFill="background1"/>
        <w:jc w:val="center"/>
        <w:rPr>
          <w:rFonts w:ascii="Arial" w:hAnsi="Arial" w:cs="Arial"/>
        </w:rPr>
      </w:pPr>
      <w:r w:rsidRPr="00AA6A37">
        <w:rPr>
          <w:rFonts w:ascii="Arial" w:hAnsi="Arial" w:cs="Arial"/>
        </w:rPr>
        <w:t>“to invent, you need a good imagination and a pile of junk”</w:t>
      </w:r>
    </w:p>
    <w:p w14:paraId="5E2BFC30" w14:textId="77777777" w:rsidR="00E93DD0" w:rsidRPr="00AA6A37" w:rsidRDefault="00E93DD0" w:rsidP="00E93DD0">
      <w:pPr>
        <w:pBdr>
          <w:top w:val="single" w:sz="4" w:space="1" w:color="auto"/>
          <w:left w:val="single" w:sz="4" w:space="4" w:color="auto"/>
          <w:bottom w:val="single" w:sz="4" w:space="1" w:color="auto"/>
          <w:right w:val="single" w:sz="4" w:space="4" w:color="auto"/>
        </w:pBdr>
        <w:shd w:val="clear" w:color="auto" w:fill="FFFFFF" w:themeFill="background1"/>
        <w:jc w:val="right"/>
        <w:rPr>
          <w:rFonts w:ascii="Arial" w:hAnsi="Arial" w:cs="Arial"/>
          <w:i/>
          <w:u w:val="single"/>
        </w:rPr>
      </w:pPr>
      <w:r w:rsidRPr="00AA6A37">
        <w:rPr>
          <w:rFonts w:ascii="Arial" w:hAnsi="Arial" w:cs="Arial"/>
          <w:i/>
          <w:u w:val="single"/>
        </w:rPr>
        <w:t>(Thomas Eddison, inventor of the lightbulb cited in Hargadon and Sutton p160, 2000)</w:t>
      </w:r>
    </w:p>
    <w:p w14:paraId="5876A057" w14:textId="77777777" w:rsidR="00955DFB" w:rsidRPr="00AA6A37" w:rsidRDefault="00E93DD0" w:rsidP="00462B8B">
      <w:pPr>
        <w:pBdr>
          <w:top w:val="single" w:sz="4" w:space="1" w:color="auto"/>
          <w:left w:val="single" w:sz="4" w:space="4" w:color="auto"/>
          <w:bottom w:val="single" w:sz="4" w:space="1" w:color="auto"/>
          <w:right w:val="single" w:sz="4" w:space="4" w:color="auto"/>
        </w:pBdr>
        <w:shd w:val="clear" w:color="auto" w:fill="FFFFFF" w:themeFill="background1"/>
        <w:rPr>
          <w:rStyle w:val="Hyperlink"/>
          <w:rFonts w:ascii="Arial" w:hAnsi="Arial" w:cs="Arial"/>
          <w:color w:val="666600"/>
          <w:u w:val="none"/>
          <w:shd w:val="clear" w:color="auto" w:fill="FFFFFF"/>
        </w:rPr>
      </w:pPr>
      <w:r w:rsidRPr="00AA6A37">
        <w:rPr>
          <w:rFonts w:ascii="Arial" w:hAnsi="Arial" w:cs="Arial"/>
        </w:rPr>
        <w:t xml:space="preserve">God can work with whatever and whoever is brought to him for his service, even five small loaves and two fishes. </w:t>
      </w:r>
      <w:r w:rsidR="00E77392" w:rsidRPr="00AA6A37">
        <w:rPr>
          <w:rFonts w:ascii="Arial" w:hAnsi="Arial" w:cs="Arial"/>
        </w:rPr>
        <w:t xml:space="preserve">What one thing will you do now as a church to allow ideas to grow into </w:t>
      </w:r>
      <w:r w:rsidR="006D55B3" w:rsidRPr="00AA6A37">
        <w:rPr>
          <w:rFonts w:ascii="Arial" w:hAnsi="Arial" w:cs="Arial"/>
        </w:rPr>
        <w:t>visualising future possibilities, new ideas and the motivation for this?</w:t>
      </w:r>
    </w:p>
    <w:sectPr w:rsidR="00955DFB" w:rsidRPr="00AA6A37" w:rsidSect="003554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E73CF"/>
    <w:multiLevelType w:val="hybridMultilevel"/>
    <w:tmpl w:val="38209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2B765E"/>
    <w:multiLevelType w:val="hybridMultilevel"/>
    <w:tmpl w:val="E540478E"/>
    <w:lvl w:ilvl="0" w:tplc="08AE7312">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4460AE"/>
    <w:multiLevelType w:val="hybridMultilevel"/>
    <w:tmpl w:val="9BBCF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D74BBD"/>
    <w:multiLevelType w:val="hybridMultilevel"/>
    <w:tmpl w:val="A8AEBC56"/>
    <w:lvl w:ilvl="0" w:tplc="07581426">
      <w:start w:val="1"/>
      <w:numFmt w:val="bullet"/>
      <w:lvlText w:val=""/>
      <w:lvlJc w:val="left"/>
      <w:pPr>
        <w:tabs>
          <w:tab w:val="num" w:pos="784"/>
        </w:tabs>
        <w:ind w:left="784"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665E51"/>
    <w:multiLevelType w:val="hybridMultilevel"/>
    <w:tmpl w:val="4A90F46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4956364A"/>
    <w:multiLevelType w:val="hybridMultilevel"/>
    <w:tmpl w:val="D70A1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BE6F02"/>
    <w:multiLevelType w:val="hybridMultilevel"/>
    <w:tmpl w:val="CAEC3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926FF1"/>
    <w:multiLevelType w:val="hybridMultilevel"/>
    <w:tmpl w:val="8154D558"/>
    <w:lvl w:ilvl="0" w:tplc="07581426">
      <w:start w:val="1"/>
      <w:numFmt w:val="bullet"/>
      <w:lvlText w:val=""/>
      <w:lvlJc w:val="left"/>
      <w:pPr>
        <w:tabs>
          <w:tab w:val="num" w:pos="784"/>
        </w:tabs>
        <w:ind w:left="784"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C005C20"/>
    <w:multiLevelType w:val="hybridMultilevel"/>
    <w:tmpl w:val="23586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4469995">
    <w:abstractNumId w:val="5"/>
  </w:num>
  <w:num w:numId="2" w16cid:durableId="1156218740">
    <w:abstractNumId w:val="6"/>
  </w:num>
  <w:num w:numId="3" w16cid:durableId="1874071788">
    <w:abstractNumId w:val="4"/>
  </w:num>
  <w:num w:numId="4" w16cid:durableId="1570575957">
    <w:abstractNumId w:val="2"/>
  </w:num>
  <w:num w:numId="5" w16cid:durableId="166099706">
    <w:abstractNumId w:val="7"/>
  </w:num>
  <w:num w:numId="6" w16cid:durableId="555899090">
    <w:abstractNumId w:val="3"/>
  </w:num>
  <w:num w:numId="7" w16cid:durableId="1818104055">
    <w:abstractNumId w:val="0"/>
  </w:num>
  <w:num w:numId="8" w16cid:durableId="320232406">
    <w:abstractNumId w:val="8"/>
  </w:num>
  <w:num w:numId="9" w16cid:durableId="1361124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EC8"/>
    <w:rsid w:val="0002252F"/>
    <w:rsid w:val="00050206"/>
    <w:rsid w:val="000D03C3"/>
    <w:rsid w:val="000D1B27"/>
    <w:rsid w:val="000F2A93"/>
    <w:rsid w:val="00104981"/>
    <w:rsid w:val="00134E39"/>
    <w:rsid w:val="00146834"/>
    <w:rsid w:val="001474F9"/>
    <w:rsid w:val="00172E4C"/>
    <w:rsid w:val="001801B5"/>
    <w:rsid w:val="00185D4B"/>
    <w:rsid w:val="001B1679"/>
    <w:rsid w:val="00234DE4"/>
    <w:rsid w:val="002561F4"/>
    <w:rsid w:val="00272EDA"/>
    <w:rsid w:val="002A5276"/>
    <w:rsid w:val="002B3B7D"/>
    <w:rsid w:val="002E2C63"/>
    <w:rsid w:val="002E56E3"/>
    <w:rsid w:val="00302E37"/>
    <w:rsid w:val="00311262"/>
    <w:rsid w:val="00314B9E"/>
    <w:rsid w:val="00315838"/>
    <w:rsid w:val="00323B82"/>
    <w:rsid w:val="003554C9"/>
    <w:rsid w:val="0037361A"/>
    <w:rsid w:val="003B018B"/>
    <w:rsid w:val="003D028C"/>
    <w:rsid w:val="003F761D"/>
    <w:rsid w:val="004102C6"/>
    <w:rsid w:val="00411105"/>
    <w:rsid w:val="00432AB4"/>
    <w:rsid w:val="004457F8"/>
    <w:rsid w:val="00450EA3"/>
    <w:rsid w:val="00462B8B"/>
    <w:rsid w:val="00485EF4"/>
    <w:rsid w:val="004871A6"/>
    <w:rsid w:val="004B3E43"/>
    <w:rsid w:val="00550C06"/>
    <w:rsid w:val="00570D20"/>
    <w:rsid w:val="005A109C"/>
    <w:rsid w:val="006115F4"/>
    <w:rsid w:val="0062320C"/>
    <w:rsid w:val="006809E8"/>
    <w:rsid w:val="006D55B3"/>
    <w:rsid w:val="006F24F0"/>
    <w:rsid w:val="0071541E"/>
    <w:rsid w:val="00715874"/>
    <w:rsid w:val="00782B37"/>
    <w:rsid w:val="00803A83"/>
    <w:rsid w:val="00850DDE"/>
    <w:rsid w:val="008708C8"/>
    <w:rsid w:val="0089256C"/>
    <w:rsid w:val="008D1083"/>
    <w:rsid w:val="00955DFB"/>
    <w:rsid w:val="00996C46"/>
    <w:rsid w:val="009D49A9"/>
    <w:rsid w:val="009D6882"/>
    <w:rsid w:val="00A200F2"/>
    <w:rsid w:val="00A84022"/>
    <w:rsid w:val="00AA6A37"/>
    <w:rsid w:val="00AC513B"/>
    <w:rsid w:val="00AE7B29"/>
    <w:rsid w:val="00AF2BE1"/>
    <w:rsid w:val="00B11E94"/>
    <w:rsid w:val="00B35EC8"/>
    <w:rsid w:val="00BF13B8"/>
    <w:rsid w:val="00C27089"/>
    <w:rsid w:val="00C36DA6"/>
    <w:rsid w:val="00C53923"/>
    <w:rsid w:val="00C75424"/>
    <w:rsid w:val="00C92F64"/>
    <w:rsid w:val="00C963E8"/>
    <w:rsid w:val="00D027FC"/>
    <w:rsid w:val="00D16BA5"/>
    <w:rsid w:val="00D54150"/>
    <w:rsid w:val="00D76488"/>
    <w:rsid w:val="00D915C5"/>
    <w:rsid w:val="00DA4F0C"/>
    <w:rsid w:val="00DB5073"/>
    <w:rsid w:val="00DC3EAC"/>
    <w:rsid w:val="00E31860"/>
    <w:rsid w:val="00E37C0F"/>
    <w:rsid w:val="00E77392"/>
    <w:rsid w:val="00E93DD0"/>
    <w:rsid w:val="00EB1DD9"/>
    <w:rsid w:val="00EB221E"/>
    <w:rsid w:val="00EC414E"/>
    <w:rsid w:val="00ED23DA"/>
    <w:rsid w:val="00F41B5B"/>
    <w:rsid w:val="00F564C5"/>
    <w:rsid w:val="00F86057"/>
    <w:rsid w:val="00FB120C"/>
    <w:rsid w:val="00FD1252"/>
    <w:rsid w:val="00FE54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87F702"/>
  <w15:docId w15:val="{FD644A51-2985-44A6-87F6-5A75011ED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4C9"/>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uiPriority w:val="99"/>
    <w:rsid w:val="00302E37"/>
    <w:rPr>
      <w:rFonts w:cs="Times New Roman"/>
    </w:rPr>
  </w:style>
  <w:style w:type="character" w:styleId="Hyperlink">
    <w:name w:val="Hyperlink"/>
    <w:basedOn w:val="DefaultParagraphFont"/>
    <w:uiPriority w:val="99"/>
    <w:semiHidden/>
    <w:rsid w:val="00302E37"/>
    <w:rPr>
      <w:rFonts w:cs="Times New Roman"/>
      <w:color w:val="0000FF"/>
      <w:u w:val="single"/>
    </w:rPr>
  </w:style>
  <w:style w:type="paragraph" w:styleId="ListParagraph">
    <w:name w:val="List Paragraph"/>
    <w:basedOn w:val="Normal"/>
    <w:uiPriority w:val="99"/>
    <w:qFormat/>
    <w:rsid w:val="00850DDE"/>
    <w:pPr>
      <w:ind w:left="720"/>
      <w:contextualSpacing/>
    </w:pPr>
  </w:style>
  <w:style w:type="paragraph" w:styleId="NormalWeb">
    <w:name w:val="Normal (Web)"/>
    <w:basedOn w:val="Normal"/>
    <w:uiPriority w:val="99"/>
    <w:semiHidden/>
    <w:rsid w:val="00323B82"/>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99"/>
    <w:qFormat/>
    <w:rsid w:val="00323B82"/>
    <w:rPr>
      <w:rFonts w:cs="Times New Roman"/>
      <w:i/>
      <w:iCs/>
    </w:rPr>
  </w:style>
  <w:style w:type="character" w:styleId="Strong">
    <w:name w:val="Strong"/>
    <w:basedOn w:val="DefaultParagraphFont"/>
    <w:uiPriority w:val="99"/>
    <w:qFormat/>
    <w:locked/>
    <w:rsid w:val="00D16BA5"/>
    <w:rPr>
      <w:rFonts w:cs="Times New Roman"/>
      <w:b/>
      <w:bCs/>
    </w:rPr>
  </w:style>
  <w:style w:type="character" w:customStyle="1" w:styleId="st">
    <w:name w:val="st"/>
    <w:basedOn w:val="DefaultParagraphFont"/>
    <w:uiPriority w:val="99"/>
    <w:rsid w:val="00315838"/>
    <w:rPr>
      <w:rFonts w:cs="Times New Roman"/>
    </w:rPr>
  </w:style>
  <w:style w:type="paragraph" w:styleId="BalloonText">
    <w:name w:val="Balloon Text"/>
    <w:basedOn w:val="Normal"/>
    <w:link w:val="BalloonTextChar"/>
    <w:uiPriority w:val="99"/>
    <w:semiHidden/>
    <w:unhideWhenUsed/>
    <w:rsid w:val="00715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874"/>
    <w:rPr>
      <w:rFonts w:ascii="Tahoma" w:hAnsi="Tahoma" w:cs="Tahoma"/>
      <w:sz w:val="16"/>
      <w:szCs w:val="16"/>
      <w:lang w:eastAsia="en-US"/>
    </w:rPr>
  </w:style>
  <w:style w:type="paragraph" w:styleId="Title">
    <w:name w:val="Title"/>
    <w:basedOn w:val="Normal"/>
    <w:next w:val="Normal"/>
    <w:link w:val="TitleChar"/>
    <w:qFormat/>
    <w:locked/>
    <w:rsid w:val="00FD125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D1252"/>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basedOn w:val="Normal"/>
    <w:next w:val="Normal"/>
    <w:link w:val="SubtitleChar"/>
    <w:qFormat/>
    <w:locked/>
    <w:rsid w:val="00FD12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D1252"/>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9284872">
      <w:bodyDiv w:val="1"/>
      <w:marLeft w:val="0"/>
      <w:marRight w:val="0"/>
      <w:marTop w:val="0"/>
      <w:marBottom w:val="0"/>
      <w:divBdr>
        <w:top w:val="none" w:sz="0" w:space="0" w:color="auto"/>
        <w:left w:val="none" w:sz="0" w:space="0" w:color="auto"/>
        <w:bottom w:val="none" w:sz="0" w:space="0" w:color="auto"/>
        <w:right w:val="none" w:sz="0" w:space="0" w:color="auto"/>
      </w:divBdr>
    </w:div>
    <w:div w:id="1383553971">
      <w:marLeft w:val="0"/>
      <w:marRight w:val="0"/>
      <w:marTop w:val="0"/>
      <w:marBottom w:val="0"/>
      <w:divBdr>
        <w:top w:val="none" w:sz="0" w:space="0" w:color="auto"/>
        <w:left w:val="none" w:sz="0" w:space="0" w:color="auto"/>
        <w:bottom w:val="none" w:sz="0" w:space="0" w:color="auto"/>
        <w:right w:val="none" w:sz="0" w:space="0" w:color="auto"/>
      </w:divBdr>
    </w:div>
    <w:div w:id="13835539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Colors" Target="diagrams/colors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QuickStyle" Target="diagrams/quickStyle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Layout" Target="diagrams/layout1.xml"/><Relationship Id="rId5" Type="http://schemas.openxmlformats.org/officeDocument/2006/relationships/numbering" Target="numbering.xml"/><Relationship Id="rId15" Type="http://schemas.openxmlformats.org/officeDocument/2006/relationships/hyperlink" Target="http://www.goodreads.com/author/show/336357.Ignatius_of_Loyola" TargetMode="External"/><Relationship Id="rId10"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image" Target="media/image1.jp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F6463F-50D1-4E2D-AC00-D6DB84302377}" type="doc">
      <dgm:prSet loTypeId="urn:microsoft.com/office/officeart/2005/8/layout/arrow2" loCatId="process" qsTypeId="urn:microsoft.com/office/officeart/2005/8/quickstyle/3d1" qsCatId="3D" csTypeId="urn:microsoft.com/office/officeart/2005/8/colors/accent2_4" csCatId="accent2" phldr="1"/>
      <dgm:spPr/>
      <dgm:t>
        <a:bodyPr/>
        <a:lstStyle/>
        <a:p>
          <a:endParaRPr lang="en-GB"/>
        </a:p>
      </dgm:t>
    </dgm:pt>
    <dgm:pt modelId="{D43598D7-CF91-44F9-8BE9-EA44BFF1AB97}">
      <dgm:prSet phldrT="[Text]" custT="1"/>
      <dgm:spPr>
        <a:xfrm>
          <a:off x="1" y="1813884"/>
          <a:ext cx="1433420" cy="939589"/>
        </a:xfrm>
        <a:noFill/>
        <a:ln>
          <a:noFill/>
        </a:ln>
        <a:effectLst/>
      </dgm:spPr>
      <dgm:t>
        <a:bodyPr/>
        <a:lstStyle/>
        <a:p>
          <a:r>
            <a:rPr lang="en-GB" sz="1400">
              <a:solidFill>
                <a:sysClr val="windowText" lastClr="000000">
                  <a:hueOff val="0"/>
                  <a:satOff val="0"/>
                  <a:lumOff val="0"/>
                  <a:alphaOff val="0"/>
                </a:sysClr>
              </a:solidFill>
              <a:latin typeface="Calibri"/>
              <a:ea typeface="+mn-ea"/>
              <a:cs typeface="+mn-cs"/>
            </a:rPr>
            <a:t>A vision of who God is, that leads us to envision His possibilities</a:t>
          </a:r>
        </a:p>
      </dgm:t>
    </dgm:pt>
    <dgm:pt modelId="{24B6F07F-1F54-4DFC-990C-032247A2FFEE}" type="parTrans" cxnId="{61408BFE-BC55-42DA-AEB8-6077C18F2FF7}">
      <dgm:prSet/>
      <dgm:spPr/>
      <dgm:t>
        <a:bodyPr/>
        <a:lstStyle/>
        <a:p>
          <a:endParaRPr lang="en-GB"/>
        </a:p>
      </dgm:t>
    </dgm:pt>
    <dgm:pt modelId="{4380167E-DF5A-4514-BB26-4292D2A8B6B5}" type="sibTrans" cxnId="{61408BFE-BC55-42DA-AEB8-6077C18F2FF7}">
      <dgm:prSet/>
      <dgm:spPr/>
      <dgm:t>
        <a:bodyPr/>
        <a:lstStyle/>
        <a:p>
          <a:endParaRPr lang="en-GB"/>
        </a:p>
      </dgm:t>
    </dgm:pt>
    <dgm:pt modelId="{C6DDA3A4-D2E2-462C-B8CF-B9C3BC0BFF95}">
      <dgm:prSet phldrT="[Text]" custT="1"/>
      <dgm:spPr>
        <a:xfrm>
          <a:off x="1460466" y="1945921"/>
          <a:ext cx="1046520" cy="1152111"/>
        </a:xfrm>
        <a:noFill/>
        <a:ln>
          <a:noFill/>
        </a:ln>
        <a:effectLst/>
      </dgm:spPr>
      <dgm:t>
        <a:bodyPr/>
        <a:lstStyle/>
        <a:p>
          <a:r>
            <a:rPr lang="en-GB" sz="1400">
              <a:solidFill>
                <a:sysClr val="windowText" lastClr="000000">
                  <a:hueOff val="0"/>
                  <a:satOff val="0"/>
                  <a:lumOff val="0"/>
                  <a:alphaOff val="0"/>
                </a:sysClr>
              </a:solidFill>
              <a:latin typeface="Calibri"/>
              <a:ea typeface="+mn-ea"/>
              <a:cs typeface="+mn-cs"/>
            </a:rPr>
            <a:t>This in turn motivates us to live for Him, in the power of the Holy Spirit</a:t>
          </a:r>
        </a:p>
      </dgm:t>
    </dgm:pt>
    <dgm:pt modelId="{DD780A6F-9541-4878-AA1F-5542F330FADB}" type="parTrans" cxnId="{52C10F8E-A656-48EC-AD1C-7EA71B17994E}">
      <dgm:prSet/>
      <dgm:spPr/>
      <dgm:t>
        <a:bodyPr/>
        <a:lstStyle/>
        <a:p>
          <a:endParaRPr lang="en-GB"/>
        </a:p>
      </dgm:t>
    </dgm:pt>
    <dgm:pt modelId="{E7CD269F-A54B-4295-ACCF-9C0E62E1CDE2}" type="sibTrans" cxnId="{52C10F8E-A656-48EC-AD1C-7EA71B17994E}">
      <dgm:prSet/>
      <dgm:spPr/>
      <dgm:t>
        <a:bodyPr/>
        <a:lstStyle/>
        <a:p>
          <a:endParaRPr lang="en-GB"/>
        </a:p>
      </dgm:t>
    </dgm:pt>
    <dgm:pt modelId="{70E5EF61-2DAF-4D71-8E1A-5543F6B420C3}">
      <dgm:prSet phldrT="[Text]" custT="1"/>
      <dgm:spPr>
        <a:xfrm>
          <a:off x="2631952" y="1556686"/>
          <a:ext cx="1223767" cy="1156024"/>
        </a:xfrm>
        <a:noFill/>
        <a:ln>
          <a:noFill/>
        </a:ln>
        <a:effectLst/>
      </dgm:spPr>
      <dgm:t>
        <a:bodyPr/>
        <a:lstStyle/>
        <a:p>
          <a:r>
            <a:rPr lang="en-GB" sz="1400">
              <a:solidFill>
                <a:sysClr val="windowText" lastClr="000000">
                  <a:hueOff val="0"/>
                  <a:satOff val="0"/>
                  <a:lumOff val="0"/>
                  <a:alphaOff val="0"/>
                </a:sysClr>
              </a:solidFill>
              <a:latin typeface="Calibri"/>
              <a:ea typeface="+mn-ea"/>
              <a:cs typeface="+mn-cs"/>
            </a:rPr>
            <a:t>Leading us into new activity, to bring others to know Christ</a:t>
          </a:r>
        </a:p>
      </dgm:t>
    </dgm:pt>
    <dgm:pt modelId="{7121C258-1279-4D82-AC35-32AE3E1A7687}" type="parTrans" cxnId="{2ED7D578-7E53-4062-90AC-F0DCDF16D431}">
      <dgm:prSet/>
      <dgm:spPr/>
      <dgm:t>
        <a:bodyPr/>
        <a:lstStyle/>
        <a:p>
          <a:endParaRPr lang="en-GB"/>
        </a:p>
      </dgm:t>
    </dgm:pt>
    <dgm:pt modelId="{D61C0AC6-F292-45D2-8863-EC82F1592FDC}" type="sibTrans" cxnId="{2ED7D578-7E53-4062-90AC-F0DCDF16D431}">
      <dgm:prSet/>
      <dgm:spPr/>
      <dgm:t>
        <a:bodyPr/>
        <a:lstStyle/>
        <a:p>
          <a:endParaRPr lang="en-GB"/>
        </a:p>
      </dgm:t>
    </dgm:pt>
    <dgm:pt modelId="{491936AC-79CE-4F8F-9073-92C23A2D0440}">
      <dgm:prSet phldrT="[Text]" custT="1"/>
      <dgm:spPr>
        <a:xfrm>
          <a:off x="3985562" y="1142480"/>
          <a:ext cx="1538943" cy="1273064"/>
        </a:xfrm>
        <a:noFill/>
        <a:ln>
          <a:noFill/>
        </a:ln>
        <a:effectLst/>
      </dgm:spPr>
      <dgm:t>
        <a:bodyPr/>
        <a:lstStyle/>
        <a:p>
          <a:r>
            <a:rPr lang="en-GB" sz="1400">
              <a:solidFill>
                <a:sysClr val="windowText" lastClr="000000">
                  <a:hueOff val="0"/>
                  <a:satOff val="0"/>
                  <a:lumOff val="0"/>
                  <a:alphaOff val="0"/>
                </a:sysClr>
              </a:solidFill>
              <a:latin typeface="Calibri"/>
              <a:ea typeface="+mn-ea"/>
              <a:cs typeface="+mn-cs"/>
            </a:rPr>
            <a:t>An enlarged vision of who God is, that leads us to envision His possibilities</a:t>
          </a:r>
        </a:p>
      </dgm:t>
    </dgm:pt>
    <dgm:pt modelId="{3893E15E-6E52-4508-B325-4C9EFE7DF408}" type="parTrans" cxnId="{3F622652-725A-4D25-9882-9D4DD9988624}">
      <dgm:prSet/>
      <dgm:spPr/>
      <dgm:t>
        <a:bodyPr/>
        <a:lstStyle/>
        <a:p>
          <a:endParaRPr lang="en-GB"/>
        </a:p>
      </dgm:t>
    </dgm:pt>
    <dgm:pt modelId="{D40045FD-7F7D-487C-91B6-789C1294C51C}" type="sibTrans" cxnId="{3F622652-725A-4D25-9882-9D4DD9988624}">
      <dgm:prSet/>
      <dgm:spPr/>
      <dgm:t>
        <a:bodyPr/>
        <a:lstStyle/>
        <a:p>
          <a:endParaRPr lang="en-GB"/>
        </a:p>
      </dgm:t>
    </dgm:pt>
    <dgm:pt modelId="{97D3CF1F-51DA-44E5-A90D-7383C4F49BCC}" type="pres">
      <dgm:prSet presAssocID="{E5F6463F-50D1-4E2D-AC00-D6DB84302377}" presName="arrowDiagram" presStyleCnt="0">
        <dgm:presLayoutVars>
          <dgm:chMax val="5"/>
          <dgm:dir/>
          <dgm:resizeHandles val="exact"/>
        </dgm:presLayoutVars>
      </dgm:prSet>
      <dgm:spPr/>
    </dgm:pt>
    <dgm:pt modelId="{F1F729FC-BAF9-4D3A-9A94-28D51B1331E0}" type="pres">
      <dgm:prSet presAssocID="{E5F6463F-50D1-4E2D-AC00-D6DB84302377}" presName="arrow" presStyleLbl="bgShp" presStyleIdx="0" presStyleCnt="1" custScaleX="107865"/>
      <dgm:spPr>
        <a:xfrm>
          <a:off x="201934" y="-33138"/>
          <a:ext cx="5852150" cy="3390900"/>
        </a:xfrm>
        <a:prstGeom prst="swooshArrow">
          <a:avLst>
            <a:gd name="adj1" fmla="val 25000"/>
            <a:gd name="adj2" fmla="val 25000"/>
          </a:avLst>
        </a:prstGeom>
        <a:gradFill rotWithShape="0">
          <a:gsLst>
            <a:gs pos="0">
              <a:srgbClr val="C0504D">
                <a:tint val="55000"/>
                <a:hueOff val="0"/>
                <a:satOff val="0"/>
                <a:lumOff val="0"/>
                <a:alphaOff val="0"/>
                <a:shade val="51000"/>
                <a:satMod val="130000"/>
              </a:srgbClr>
            </a:gs>
            <a:gs pos="80000">
              <a:srgbClr val="C0504D">
                <a:tint val="55000"/>
                <a:hueOff val="0"/>
                <a:satOff val="0"/>
                <a:lumOff val="0"/>
                <a:alphaOff val="0"/>
                <a:shade val="93000"/>
                <a:satMod val="130000"/>
              </a:srgbClr>
            </a:gs>
            <a:gs pos="100000">
              <a:srgbClr val="C0504D">
                <a:tint val="55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pt>
    <dgm:pt modelId="{40E0865A-A2E4-4401-8470-37E8A1DC8930}" type="pres">
      <dgm:prSet presAssocID="{E5F6463F-50D1-4E2D-AC00-D6DB84302377}" presName="arrowDiagram4" presStyleCnt="0"/>
      <dgm:spPr/>
    </dgm:pt>
    <dgm:pt modelId="{D482EFF8-CC8F-4D93-8178-F3EC6203D667}" type="pres">
      <dgm:prSet presAssocID="{D43598D7-CF91-44F9-8BE9-EA44BFF1AB97}" presName="bullet4a" presStyleLbl="node1" presStyleIdx="0" presStyleCnt="4" custLinFactNeighborX="-24426" custLinFactNeighborY="-73278"/>
      <dgm:spPr>
        <a:xfrm>
          <a:off x="919215" y="2396894"/>
          <a:ext cx="124785" cy="124785"/>
        </a:xfrm>
        <a:prstGeom prst="ellipse">
          <a:avLst/>
        </a:prstGeom>
        <a:gradFill rotWithShape="0">
          <a:gsLst>
            <a:gs pos="0">
              <a:srgbClr val="C0504D">
                <a:shade val="50000"/>
                <a:hueOff val="0"/>
                <a:satOff val="0"/>
                <a:lumOff val="0"/>
                <a:alphaOff val="0"/>
                <a:shade val="51000"/>
                <a:satMod val="130000"/>
              </a:srgbClr>
            </a:gs>
            <a:gs pos="80000">
              <a:srgbClr val="C0504D">
                <a:shade val="50000"/>
                <a:hueOff val="0"/>
                <a:satOff val="0"/>
                <a:lumOff val="0"/>
                <a:alphaOff val="0"/>
                <a:shade val="93000"/>
                <a:satMod val="130000"/>
              </a:srgbClr>
            </a:gs>
            <a:gs pos="100000">
              <a:srgbClr val="C0504D">
                <a:shade val="5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40D23BE3-1823-45C4-91E9-2E614C46357C}" type="pres">
      <dgm:prSet presAssocID="{D43598D7-CF91-44F9-8BE9-EA44BFF1AB97}" presName="textBox4a" presStyleLbl="revTx" presStyleIdx="0" presStyleCnt="4" custScaleX="141548" custScaleY="167240" custLinFactY="-32902" custLinFactNeighborX="-65402" custLinFactNeighborY="-100000">
        <dgm:presLayoutVars>
          <dgm:bulletEnabled val="1"/>
        </dgm:presLayoutVars>
      </dgm:prSet>
      <dgm:spPr>
        <a:prstGeom prst="rect">
          <a:avLst/>
        </a:prstGeom>
      </dgm:spPr>
    </dgm:pt>
    <dgm:pt modelId="{71592C75-27D6-46EE-8FC3-B85B445D6E34}" type="pres">
      <dgm:prSet presAssocID="{C6DDA3A4-D2E2-462C-B8CF-B9C3BC0BFF95}" presName="bullet4b" presStyleLbl="node1" presStyleIdx="1" presStyleCnt="4"/>
      <dgm:spPr>
        <a:xfrm>
          <a:off x="1831329" y="1699611"/>
          <a:ext cx="217017" cy="217017"/>
        </a:xfrm>
        <a:prstGeom prst="ellipse">
          <a:avLst/>
        </a:prstGeom>
        <a:gradFill rotWithShape="0">
          <a:gsLst>
            <a:gs pos="0">
              <a:srgbClr val="C0504D">
                <a:shade val="50000"/>
                <a:hueOff val="-20742"/>
                <a:satOff val="-4204"/>
                <a:lumOff val="23125"/>
                <a:alphaOff val="0"/>
                <a:shade val="51000"/>
                <a:satMod val="130000"/>
              </a:srgbClr>
            </a:gs>
            <a:gs pos="80000">
              <a:srgbClr val="C0504D">
                <a:shade val="50000"/>
                <a:hueOff val="-20742"/>
                <a:satOff val="-4204"/>
                <a:lumOff val="23125"/>
                <a:alphaOff val="0"/>
                <a:shade val="93000"/>
                <a:satMod val="130000"/>
              </a:srgbClr>
            </a:gs>
            <a:gs pos="100000">
              <a:srgbClr val="C0504D">
                <a:shade val="50000"/>
                <a:hueOff val="-20742"/>
                <a:satOff val="-4204"/>
                <a:lumOff val="2312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9B42DB56-4A31-4687-A310-4500ECBE8BE0}" type="pres">
      <dgm:prSet presAssocID="{C6DDA3A4-D2E2-462C-B8CF-B9C3BC0BFF95}" presName="textBox4b" presStyleLbl="revTx" presStyleIdx="1" presStyleCnt="4" custScaleX="111990" custScaleY="74347" custLinFactNeighborX="-38848" custLinFactNeighborY="3223">
        <dgm:presLayoutVars>
          <dgm:bulletEnabled val="1"/>
        </dgm:presLayoutVars>
      </dgm:prSet>
      <dgm:spPr>
        <a:prstGeom prst="rect">
          <a:avLst/>
        </a:prstGeom>
      </dgm:spPr>
    </dgm:pt>
    <dgm:pt modelId="{1F1B0DE5-2DBF-4349-A99F-8091B3D630D9}" type="pres">
      <dgm:prSet presAssocID="{70E5EF61-2DAF-4D71-8E1A-5543F6B420C3}" presName="bullet4c" presStyleLbl="node1" presStyleIdx="2" presStyleCnt="4"/>
      <dgm:spPr>
        <a:xfrm>
          <a:off x="2957108" y="1118410"/>
          <a:ext cx="287548" cy="287548"/>
        </a:xfrm>
        <a:prstGeom prst="ellipse">
          <a:avLst/>
        </a:prstGeom>
        <a:gradFill rotWithShape="0">
          <a:gsLst>
            <a:gs pos="0">
              <a:srgbClr val="C0504D">
                <a:shade val="50000"/>
                <a:hueOff val="-41484"/>
                <a:satOff val="-8409"/>
                <a:lumOff val="46251"/>
                <a:alphaOff val="0"/>
                <a:shade val="51000"/>
                <a:satMod val="130000"/>
              </a:srgbClr>
            </a:gs>
            <a:gs pos="80000">
              <a:srgbClr val="C0504D">
                <a:shade val="50000"/>
                <a:hueOff val="-41484"/>
                <a:satOff val="-8409"/>
                <a:lumOff val="46251"/>
                <a:alphaOff val="0"/>
                <a:shade val="93000"/>
                <a:satMod val="130000"/>
              </a:srgbClr>
            </a:gs>
            <a:gs pos="100000">
              <a:srgbClr val="C0504D">
                <a:shade val="50000"/>
                <a:hueOff val="-41484"/>
                <a:satOff val="-8409"/>
                <a:lumOff val="4625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954DCC6E-028F-4D36-A0DB-6B84205DD026}" type="pres">
      <dgm:prSet presAssocID="{70E5EF61-2DAF-4D71-8E1A-5543F6B420C3}" presName="textBox4c" presStyleLbl="revTx" presStyleIdx="2" presStyleCnt="4" custScaleX="107410" custScaleY="55165" custLinFactNeighborX="-33803" custLinFactNeighborY="-9025">
        <dgm:presLayoutVars>
          <dgm:bulletEnabled val="1"/>
        </dgm:presLayoutVars>
      </dgm:prSet>
      <dgm:spPr>
        <a:prstGeom prst="rect">
          <a:avLst/>
        </a:prstGeom>
      </dgm:spPr>
    </dgm:pt>
    <dgm:pt modelId="{E9C9B000-08CB-4061-8B6B-39ED0E8B7B37}" type="pres">
      <dgm:prSet presAssocID="{491936AC-79CE-4F8F-9073-92C23A2D0440}" presName="bullet4d" presStyleLbl="node1" presStyleIdx="3" presStyleCnt="4"/>
      <dgm:spPr>
        <a:xfrm>
          <a:off x="4183258" y="733882"/>
          <a:ext cx="385206" cy="385206"/>
        </a:xfrm>
        <a:prstGeom prst="ellipse">
          <a:avLst/>
        </a:prstGeom>
        <a:gradFill rotWithShape="0">
          <a:gsLst>
            <a:gs pos="0">
              <a:srgbClr val="C0504D">
                <a:shade val="50000"/>
                <a:hueOff val="-20742"/>
                <a:satOff val="-4204"/>
                <a:lumOff val="23125"/>
                <a:alphaOff val="0"/>
                <a:shade val="51000"/>
                <a:satMod val="130000"/>
              </a:srgbClr>
            </a:gs>
            <a:gs pos="80000">
              <a:srgbClr val="C0504D">
                <a:shade val="50000"/>
                <a:hueOff val="-20742"/>
                <a:satOff val="-4204"/>
                <a:lumOff val="23125"/>
                <a:alphaOff val="0"/>
                <a:shade val="93000"/>
                <a:satMod val="130000"/>
              </a:srgbClr>
            </a:gs>
            <a:gs pos="100000">
              <a:srgbClr val="C0504D">
                <a:shade val="50000"/>
                <a:hueOff val="-20742"/>
                <a:satOff val="-4204"/>
                <a:lumOff val="2312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4818795E-CD16-43DA-9591-924488E4A0E3}" type="pres">
      <dgm:prSet presAssocID="{491936AC-79CE-4F8F-9073-92C23A2D0440}" presName="textBox4d" presStyleLbl="revTx" presStyleIdx="3" presStyleCnt="4" custScaleX="135073" custScaleY="52362" custLinFactNeighborX="-2119" custLinFactNeighborY="-10944">
        <dgm:presLayoutVars>
          <dgm:bulletEnabled val="1"/>
        </dgm:presLayoutVars>
      </dgm:prSet>
      <dgm:spPr>
        <a:prstGeom prst="rect">
          <a:avLst/>
        </a:prstGeom>
      </dgm:spPr>
    </dgm:pt>
  </dgm:ptLst>
  <dgm:cxnLst>
    <dgm:cxn modelId="{CB8B4826-ED46-4931-B3C4-16F6AFFAF35F}" type="presOf" srcId="{E5F6463F-50D1-4E2D-AC00-D6DB84302377}" destId="{97D3CF1F-51DA-44E5-A90D-7383C4F49BCC}" srcOrd="0" destOrd="0" presId="urn:microsoft.com/office/officeart/2005/8/layout/arrow2"/>
    <dgm:cxn modelId="{9448B32D-C7E9-4994-9F84-80AA72772461}" type="presOf" srcId="{C6DDA3A4-D2E2-462C-B8CF-B9C3BC0BFF95}" destId="{9B42DB56-4A31-4687-A310-4500ECBE8BE0}" srcOrd="0" destOrd="0" presId="urn:microsoft.com/office/officeart/2005/8/layout/arrow2"/>
    <dgm:cxn modelId="{3F622652-725A-4D25-9882-9D4DD9988624}" srcId="{E5F6463F-50D1-4E2D-AC00-D6DB84302377}" destId="{491936AC-79CE-4F8F-9073-92C23A2D0440}" srcOrd="3" destOrd="0" parTransId="{3893E15E-6E52-4508-B325-4C9EFE7DF408}" sibTransId="{D40045FD-7F7D-487C-91B6-789C1294C51C}"/>
    <dgm:cxn modelId="{2ED7D578-7E53-4062-90AC-F0DCDF16D431}" srcId="{E5F6463F-50D1-4E2D-AC00-D6DB84302377}" destId="{70E5EF61-2DAF-4D71-8E1A-5543F6B420C3}" srcOrd="2" destOrd="0" parTransId="{7121C258-1279-4D82-AC35-32AE3E1A7687}" sibTransId="{D61C0AC6-F292-45D2-8863-EC82F1592FDC}"/>
    <dgm:cxn modelId="{52C10F8E-A656-48EC-AD1C-7EA71B17994E}" srcId="{E5F6463F-50D1-4E2D-AC00-D6DB84302377}" destId="{C6DDA3A4-D2E2-462C-B8CF-B9C3BC0BFF95}" srcOrd="1" destOrd="0" parTransId="{DD780A6F-9541-4878-AA1F-5542F330FADB}" sibTransId="{E7CD269F-A54B-4295-ACCF-9C0E62E1CDE2}"/>
    <dgm:cxn modelId="{11DDECD2-10E4-4A43-AA7C-0ADD7008F95E}" type="presOf" srcId="{70E5EF61-2DAF-4D71-8E1A-5543F6B420C3}" destId="{954DCC6E-028F-4D36-A0DB-6B84205DD026}" srcOrd="0" destOrd="0" presId="urn:microsoft.com/office/officeart/2005/8/layout/arrow2"/>
    <dgm:cxn modelId="{E65113D9-0626-401E-8C71-03BCB436D33D}" type="presOf" srcId="{491936AC-79CE-4F8F-9073-92C23A2D0440}" destId="{4818795E-CD16-43DA-9591-924488E4A0E3}" srcOrd="0" destOrd="0" presId="urn:microsoft.com/office/officeart/2005/8/layout/arrow2"/>
    <dgm:cxn modelId="{A923A8DE-A383-484A-81EA-3B1DFEA36221}" type="presOf" srcId="{D43598D7-CF91-44F9-8BE9-EA44BFF1AB97}" destId="{40D23BE3-1823-45C4-91E9-2E614C46357C}" srcOrd="0" destOrd="0" presId="urn:microsoft.com/office/officeart/2005/8/layout/arrow2"/>
    <dgm:cxn modelId="{61408BFE-BC55-42DA-AEB8-6077C18F2FF7}" srcId="{E5F6463F-50D1-4E2D-AC00-D6DB84302377}" destId="{D43598D7-CF91-44F9-8BE9-EA44BFF1AB97}" srcOrd="0" destOrd="0" parTransId="{24B6F07F-1F54-4DFC-990C-032247A2FFEE}" sibTransId="{4380167E-DF5A-4514-BB26-4292D2A8B6B5}"/>
    <dgm:cxn modelId="{8883305B-2465-4F98-8959-0467EF144C92}" type="presParOf" srcId="{97D3CF1F-51DA-44E5-A90D-7383C4F49BCC}" destId="{F1F729FC-BAF9-4D3A-9A94-28D51B1331E0}" srcOrd="0" destOrd="0" presId="urn:microsoft.com/office/officeart/2005/8/layout/arrow2"/>
    <dgm:cxn modelId="{73688837-5958-48A4-B36D-37C50B2219DE}" type="presParOf" srcId="{97D3CF1F-51DA-44E5-A90D-7383C4F49BCC}" destId="{40E0865A-A2E4-4401-8470-37E8A1DC8930}" srcOrd="1" destOrd="0" presId="urn:microsoft.com/office/officeart/2005/8/layout/arrow2"/>
    <dgm:cxn modelId="{6BD90B27-F98C-4C06-86AA-E9EADBD13893}" type="presParOf" srcId="{40E0865A-A2E4-4401-8470-37E8A1DC8930}" destId="{D482EFF8-CC8F-4D93-8178-F3EC6203D667}" srcOrd="0" destOrd="0" presId="urn:microsoft.com/office/officeart/2005/8/layout/arrow2"/>
    <dgm:cxn modelId="{A8ADD01A-C054-4E9D-8BD8-B2DE7A34493F}" type="presParOf" srcId="{40E0865A-A2E4-4401-8470-37E8A1DC8930}" destId="{40D23BE3-1823-45C4-91E9-2E614C46357C}" srcOrd="1" destOrd="0" presId="urn:microsoft.com/office/officeart/2005/8/layout/arrow2"/>
    <dgm:cxn modelId="{1A229534-637E-426D-B136-8E235E898624}" type="presParOf" srcId="{40E0865A-A2E4-4401-8470-37E8A1DC8930}" destId="{71592C75-27D6-46EE-8FC3-B85B445D6E34}" srcOrd="2" destOrd="0" presId="urn:microsoft.com/office/officeart/2005/8/layout/arrow2"/>
    <dgm:cxn modelId="{A528D66F-0179-4AB4-B28A-FBFE8F523DA4}" type="presParOf" srcId="{40E0865A-A2E4-4401-8470-37E8A1DC8930}" destId="{9B42DB56-4A31-4687-A310-4500ECBE8BE0}" srcOrd="3" destOrd="0" presId="urn:microsoft.com/office/officeart/2005/8/layout/arrow2"/>
    <dgm:cxn modelId="{6A3E9E38-615C-4179-A082-D919EDE749E0}" type="presParOf" srcId="{40E0865A-A2E4-4401-8470-37E8A1DC8930}" destId="{1F1B0DE5-2DBF-4349-A99F-8091B3D630D9}" srcOrd="4" destOrd="0" presId="urn:microsoft.com/office/officeart/2005/8/layout/arrow2"/>
    <dgm:cxn modelId="{3FD3221A-4F39-4A67-ACEA-B205BBA58A49}" type="presParOf" srcId="{40E0865A-A2E4-4401-8470-37E8A1DC8930}" destId="{954DCC6E-028F-4D36-A0DB-6B84205DD026}" srcOrd="5" destOrd="0" presId="urn:microsoft.com/office/officeart/2005/8/layout/arrow2"/>
    <dgm:cxn modelId="{BBE50161-CC73-42E9-BEDA-B87E3A59DB4C}" type="presParOf" srcId="{40E0865A-A2E4-4401-8470-37E8A1DC8930}" destId="{E9C9B000-08CB-4061-8B6B-39ED0E8B7B37}" srcOrd="6" destOrd="0" presId="urn:microsoft.com/office/officeart/2005/8/layout/arrow2"/>
    <dgm:cxn modelId="{EA0FB336-34CB-4486-928B-2463DFAE1FA4}" type="presParOf" srcId="{40E0865A-A2E4-4401-8470-37E8A1DC8930}" destId="{4818795E-CD16-43DA-9591-924488E4A0E3}" srcOrd="7" destOrd="0" presId="urn:microsoft.com/office/officeart/2005/8/layout/arrow2"/>
  </dgm:cxnLst>
  <dgm:bg>
    <a:solidFill>
      <a:schemeClr val="bg1">
        <a:lumMod val="85000"/>
      </a:schemeClr>
    </a:solidFill>
  </dgm:bg>
  <dgm:whole>
    <a:ln>
      <a:solidFill>
        <a:schemeClr val="tx1"/>
      </a:solidFill>
    </a:ln>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F729FC-BAF9-4D3A-9A94-28D51B1331E0}">
      <dsp:nvSpPr>
        <dsp:cNvPr id="0" name=""/>
        <dsp:cNvSpPr/>
      </dsp:nvSpPr>
      <dsp:spPr>
        <a:xfrm>
          <a:off x="185004" y="-124288"/>
          <a:ext cx="5361501" cy="3106604"/>
        </a:xfrm>
        <a:prstGeom prst="swooshArrow">
          <a:avLst>
            <a:gd name="adj1" fmla="val 25000"/>
            <a:gd name="adj2" fmla="val 25000"/>
          </a:avLst>
        </a:prstGeom>
        <a:gradFill rotWithShape="0">
          <a:gsLst>
            <a:gs pos="0">
              <a:srgbClr val="C0504D">
                <a:tint val="55000"/>
                <a:hueOff val="0"/>
                <a:satOff val="0"/>
                <a:lumOff val="0"/>
                <a:alphaOff val="0"/>
                <a:shade val="51000"/>
                <a:satMod val="130000"/>
              </a:srgbClr>
            </a:gs>
            <a:gs pos="80000">
              <a:srgbClr val="C0504D">
                <a:tint val="55000"/>
                <a:hueOff val="0"/>
                <a:satOff val="0"/>
                <a:lumOff val="0"/>
                <a:alphaOff val="0"/>
                <a:shade val="93000"/>
                <a:satMod val="130000"/>
              </a:srgbClr>
            </a:gs>
            <a:gs pos="100000">
              <a:srgbClr val="C0504D">
                <a:tint val="55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D482EFF8-CC8F-4D93-8178-F3EC6203D667}">
      <dsp:nvSpPr>
        <dsp:cNvPr id="0" name=""/>
        <dsp:cNvSpPr/>
      </dsp:nvSpPr>
      <dsp:spPr>
        <a:xfrm>
          <a:off x="842148" y="2102008"/>
          <a:ext cx="114323" cy="114323"/>
        </a:xfrm>
        <a:prstGeom prst="ellipse">
          <a:avLst/>
        </a:prstGeom>
        <a:gradFill rotWithShape="0">
          <a:gsLst>
            <a:gs pos="0">
              <a:srgbClr val="C0504D">
                <a:shade val="50000"/>
                <a:hueOff val="0"/>
                <a:satOff val="0"/>
                <a:lumOff val="0"/>
                <a:alphaOff val="0"/>
                <a:shade val="51000"/>
                <a:satMod val="130000"/>
              </a:srgbClr>
            </a:gs>
            <a:gs pos="80000">
              <a:srgbClr val="C0504D">
                <a:shade val="50000"/>
                <a:hueOff val="0"/>
                <a:satOff val="0"/>
                <a:lumOff val="0"/>
                <a:alphaOff val="0"/>
                <a:shade val="93000"/>
                <a:satMod val="130000"/>
              </a:srgbClr>
            </a:gs>
            <a:gs pos="100000">
              <a:srgbClr val="C0504D">
                <a:shade val="5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40D23BE3-1823-45C4-91E9-2E614C46357C}">
      <dsp:nvSpPr>
        <dsp:cNvPr id="0" name=""/>
        <dsp:cNvSpPr/>
      </dsp:nvSpPr>
      <dsp:spPr>
        <a:xfrm>
          <a:off x="194766" y="1011727"/>
          <a:ext cx="1203111" cy="12365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577" tIns="0" rIns="0" bIns="0" numCol="1" spcCol="1270" anchor="t" anchorCtr="0">
          <a:noAutofit/>
        </a:bodyPr>
        <a:lstStyle/>
        <a:p>
          <a:pPr marL="0" lvl="0" indent="0" algn="l" defTabSz="622300">
            <a:lnSpc>
              <a:spcPct val="90000"/>
            </a:lnSpc>
            <a:spcBef>
              <a:spcPct val="0"/>
            </a:spcBef>
            <a:spcAft>
              <a:spcPct val="35000"/>
            </a:spcAft>
            <a:buNone/>
          </a:pPr>
          <a:r>
            <a:rPr lang="en-GB" sz="1400" kern="1200">
              <a:solidFill>
                <a:sysClr val="windowText" lastClr="000000">
                  <a:hueOff val="0"/>
                  <a:satOff val="0"/>
                  <a:lumOff val="0"/>
                  <a:alphaOff val="0"/>
                </a:sysClr>
              </a:solidFill>
              <a:latin typeface="Calibri"/>
              <a:ea typeface="+mn-ea"/>
              <a:cs typeface="+mn-cs"/>
            </a:rPr>
            <a:t>A vision of who God is, that leads us to envision His possibilities</a:t>
          </a:r>
        </a:p>
      </dsp:txBody>
      <dsp:txXfrm>
        <a:off x="194766" y="1011727"/>
        <a:ext cx="1203111" cy="1236525"/>
      </dsp:txXfrm>
    </dsp:sp>
    <dsp:sp modelId="{71592C75-27D6-46EE-8FC3-B85B445D6E34}">
      <dsp:nvSpPr>
        <dsp:cNvPr id="0" name=""/>
        <dsp:cNvSpPr/>
      </dsp:nvSpPr>
      <dsp:spPr>
        <a:xfrm>
          <a:off x="1677789" y="1463186"/>
          <a:ext cx="198822" cy="198822"/>
        </a:xfrm>
        <a:prstGeom prst="ellipse">
          <a:avLst/>
        </a:prstGeom>
        <a:gradFill rotWithShape="0">
          <a:gsLst>
            <a:gs pos="0">
              <a:srgbClr val="C0504D">
                <a:shade val="50000"/>
                <a:hueOff val="-20742"/>
                <a:satOff val="-4204"/>
                <a:lumOff val="23125"/>
                <a:alphaOff val="0"/>
                <a:shade val="51000"/>
                <a:satMod val="130000"/>
              </a:srgbClr>
            </a:gs>
            <a:gs pos="80000">
              <a:srgbClr val="C0504D">
                <a:shade val="50000"/>
                <a:hueOff val="-20742"/>
                <a:satOff val="-4204"/>
                <a:lumOff val="23125"/>
                <a:alphaOff val="0"/>
                <a:shade val="93000"/>
                <a:satMod val="130000"/>
              </a:srgbClr>
            </a:gs>
            <a:gs pos="100000">
              <a:srgbClr val="C0504D">
                <a:shade val="50000"/>
                <a:hueOff val="-20742"/>
                <a:satOff val="-4204"/>
                <a:lumOff val="2312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9B42DB56-4A31-4687-A310-4500ECBE8BE0}">
      <dsp:nvSpPr>
        <dsp:cNvPr id="0" name=""/>
        <dsp:cNvSpPr/>
      </dsp:nvSpPr>
      <dsp:spPr>
        <a:xfrm>
          <a:off x="1309121" y="1790455"/>
          <a:ext cx="1168972" cy="10555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5352" tIns="0" rIns="0" bIns="0" numCol="1" spcCol="1270" anchor="t" anchorCtr="0">
          <a:noAutofit/>
        </a:bodyPr>
        <a:lstStyle/>
        <a:p>
          <a:pPr marL="0" lvl="0" indent="0" algn="l" defTabSz="622300">
            <a:lnSpc>
              <a:spcPct val="90000"/>
            </a:lnSpc>
            <a:spcBef>
              <a:spcPct val="0"/>
            </a:spcBef>
            <a:spcAft>
              <a:spcPct val="35000"/>
            </a:spcAft>
            <a:buNone/>
          </a:pPr>
          <a:r>
            <a:rPr lang="en-GB" sz="1400" kern="1200">
              <a:solidFill>
                <a:sysClr val="windowText" lastClr="000000">
                  <a:hueOff val="0"/>
                  <a:satOff val="0"/>
                  <a:lumOff val="0"/>
                  <a:alphaOff val="0"/>
                </a:sysClr>
              </a:solidFill>
              <a:latin typeface="Calibri"/>
              <a:ea typeface="+mn-ea"/>
              <a:cs typeface="+mn-cs"/>
            </a:rPr>
            <a:t>This in turn motivates us to live for Him, in the power of the Holy Spirit</a:t>
          </a:r>
        </a:p>
      </dsp:txBody>
      <dsp:txXfrm>
        <a:off x="1309121" y="1790455"/>
        <a:ext cx="1168972" cy="1055517"/>
      </dsp:txXfrm>
    </dsp:sp>
    <dsp:sp modelId="{1F1B0DE5-2DBF-4349-A99F-8091B3D630D9}">
      <dsp:nvSpPr>
        <dsp:cNvPr id="0" name=""/>
        <dsp:cNvSpPr/>
      </dsp:nvSpPr>
      <dsp:spPr>
        <a:xfrm>
          <a:off x="2709182" y="930714"/>
          <a:ext cx="263440" cy="263440"/>
        </a:xfrm>
        <a:prstGeom prst="ellipse">
          <a:avLst/>
        </a:prstGeom>
        <a:gradFill rotWithShape="0">
          <a:gsLst>
            <a:gs pos="0">
              <a:srgbClr val="C0504D">
                <a:shade val="50000"/>
                <a:hueOff val="-41484"/>
                <a:satOff val="-8409"/>
                <a:lumOff val="46251"/>
                <a:alphaOff val="0"/>
                <a:shade val="51000"/>
                <a:satMod val="130000"/>
              </a:srgbClr>
            </a:gs>
            <a:gs pos="80000">
              <a:srgbClr val="C0504D">
                <a:shade val="50000"/>
                <a:hueOff val="-41484"/>
                <a:satOff val="-8409"/>
                <a:lumOff val="46251"/>
                <a:alphaOff val="0"/>
                <a:shade val="93000"/>
                <a:satMod val="130000"/>
              </a:srgbClr>
            </a:gs>
            <a:gs pos="100000">
              <a:srgbClr val="C0504D">
                <a:shade val="50000"/>
                <a:hueOff val="-41484"/>
                <a:satOff val="-8409"/>
                <a:lumOff val="4625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954DCC6E-028F-4D36-A0DB-6B84205DD026}">
      <dsp:nvSpPr>
        <dsp:cNvPr id="0" name=""/>
        <dsp:cNvSpPr/>
      </dsp:nvSpPr>
      <dsp:spPr>
        <a:xfrm>
          <a:off x="2449386" y="1319554"/>
          <a:ext cx="1121165" cy="10591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591" tIns="0" rIns="0" bIns="0" numCol="1" spcCol="1270" anchor="t" anchorCtr="0">
          <a:noAutofit/>
        </a:bodyPr>
        <a:lstStyle/>
        <a:p>
          <a:pPr marL="0" lvl="0" indent="0" algn="l" defTabSz="622300">
            <a:lnSpc>
              <a:spcPct val="90000"/>
            </a:lnSpc>
            <a:spcBef>
              <a:spcPct val="0"/>
            </a:spcBef>
            <a:spcAft>
              <a:spcPct val="35000"/>
            </a:spcAft>
            <a:buNone/>
          </a:pPr>
          <a:r>
            <a:rPr lang="en-GB" sz="1400" kern="1200">
              <a:solidFill>
                <a:sysClr val="windowText" lastClr="000000">
                  <a:hueOff val="0"/>
                  <a:satOff val="0"/>
                  <a:lumOff val="0"/>
                  <a:alphaOff val="0"/>
                </a:sysClr>
              </a:solidFill>
              <a:latin typeface="Calibri"/>
              <a:ea typeface="+mn-ea"/>
              <a:cs typeface="+mn-cs"/>
            </a:rPr>
            <a:t>Leading us into new activity, to bring others to know Christ</a:t>
          </a:r>
        </a:p>
      </dsp:txBody>
      <dsp:txXfrm>
        <a:off x="2449386" y="1319554"/>
        <a:ext cx="1121165" cy="1059102"/>
      </dsp:txXfrm>
    </dsp:sp>
    <dsp:sp modelId="{E9C9B000-08CB-4061-8B6B-39ED0E8B7B37}">
      <dsp:nvSpPr>
        <dsp:cNvPr id="0" name=""/>
        <dsp:cNvSpPr/>
      </dsp:nvSpPr>
      <dsp:spPr>
        <a:xfrm>
          <a:off x="3832530" y="578425"/>
          <a:ext cx="352910" cy="352910"/>
        </a:xfrm>
        <a:prstGeom prst="ellipse">
          <a:avLst/>
        </a:prstGeom>
        <a:gradFill rotWithShape="0">
          <a:gsLst>
            <a:gs pos="0">
              <a:srgbClr val="C0504D">
                <a:shade val="50000"/>
                <a:hueOff val="-20742"/>
                <a:satOff val="-4204"/>
                <a:lumOff val="23125"/>
                <a:alphaOff val="0"/>
                <a:shade val="51000"/>
                <a:satMod val="130000"/>
              </a:srgbClr>
            </a:gs>
            <a:gs pos="80000">
              <a:srgbClr val="C0504D">
                <a:shade val="50000"/>
                <a:hueOff val="-20742"/>
                <a:satOff val="-4204"/>
                <a:lumOff val="23125"/>
                <a:alphaOff val="0"/>
                <a:shade val="93000"/>
                <a:satMod val="130000"/>
              </a:srgbClr>
            </a:gs>
            <a:gs pos="100000">
              <a:srgbClr val="C0504D">
                <a:shade val="50000"/>
                <a:hueOff val="-20742"/>
                <a:satOff val="-4204"/>
                <a:lumOff val="2312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4818795E-CD16-43DA-9591-924488E4A0E3}">
      <dsp:nvSpPr>
        <dsp:cNvPr id="0" name=""/>
        <dsp:cNvSpPr/>
      </dsp:nvSpPr>
      <dsp:spPr>
        <a:xfrm>
          <a:off x="3803817" y="1041662"/>
          <a:ext cx="1409917" cy="11663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7000" tIns="0" rIns="0" bIns="0" numCol="1" spcCol="1270" anchor="t" anchorCtr="0">
          <a:noAutofit/>
        </a:bodyPr>
        <a:lstStyle/>
        <a:p>
          <a:pPr marL="0" lvl="0" indent="0" algn="l" defTabSz="622300">
            <a:lnSpc>
              <a:spcPct val="90000"/>
            </a:lnSpc>
            <a:spcBef>
              <a:spcPct val="0"/>
            </a:spcBef>
            <a:spcAft>
              <a:spcPct val="35000"/>
            </a:spcAft>
            <a:buNone/>
          </a:pPr>
          <a:r>
            <a:rPr lang="en-GB" sz="1400" kern="1200">
              <a:solidFill>
                <a:sysClr val="windowText" lastClr="000000">
                  <a:hueOff val="0"/>
                  <a:satOff val="0"/>
                  <a:lumOff val="0"/>
                  <a:alphaOff val="0"/>
                </a:sysClr>
              </a:solidFill>
              <a:latin typeface="Calibri"/>
              <a:ea typeface="+mn-ea"/>
              <a:cs typeface="+mn-cs"/>
            </a:rPr>
            <a:t>An enlarged vision of who God is, that leads us to envision His possibilities</a:t>
          </a:r>
        </a:p>
      </dsp:txBody>
      <dsp:txXfrm>
        <a:off x="3803817" y="1041662"/>
        <a:ext cx="1409917" cy="1166329"/>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Vision Strategy Word" ma:contentTypeID="0x01010099CEBC6864FF3B48A3EFF206EC64D1BE09005A29E8F614BD9448B57567FDFD97E09A" ma:contentTypeVersion="15" ma:contentTypeDescription="" ma:contentTypeScope="" ma:versionID="6e638adbdf52f0c772a5fde9f4f030ea">
  <xsd:schema xmlns:xsd="http://www.w3.org/2001/XMLSchema" xmlns:xs="http://www.w3.org/2001/XMLSchema" xmlns:p="http://schemas.microsoft.com/office/2006/metadata/properties" xmlns:ns2="91caf6fe-75ce-478b-9c7c-0edc1e2a0a7e" targetNamespace="http://schemas.microsoft.com/office/2006/metadata/properties" ma:root="true" ma:fieldsID="f6519742cd12b3381e3b13883f8242d5" ns2:_="">
    <xsd:import namespace="91caf6fe-75ce-478b-9c7c-0edc1e2a0a7e"/>
    <xsd:element name="properties">
      <xsd:complexType>
        <xsd:sequence>
          <xsd:element name="documentManagement">
            <xsd:complexType>
              <xsd:all>
                <xsd:element ref="ns2:TaxCatchAll" minOccurs="0"/>
                <xsd:element ref="ns2:TaxCatchAllLabel" minOccurs="0"/>
                <xsd:element ref="ns2:l586dc11107a48699a043760ce28f368" minOccurs="0"/>
                <xsd:element ref="ns2:j9b5ad1f1ca8420b99f700138ed9e48c" minOccurs="0"/>
                <xsd:element ref="ns2:RelevantDat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af6fe-75ce-478b-9c7c-0edc1e2a0a7e"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16b4c1e4-e315-499e-8ce6-9fc8b50b0dcb}" ma:internalName="TaxCatchAll" ma:showField="CatchAllData" ma:web="9385efea-fbad-48c8-807b-19a7d7dc63c3">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16b4c1e4-e315-499e-8ce6-9fc8b50b0dcb}" ma:internalName="TaxCatchAllLabel" ma:readOnly="true" ma:showField="CatchAllDataLabel" ma:web="9385efea-fbad-48c8-807b-19a7d7dc63c3">
      <xsd:complexType>
        <xsd:complexContent>
          <xsd:extension base="dms:MultiChoiceLookup">
            <xsd:sequence>
              <xsd:element name="Value" type="dms:Lookup" maxOccurs="unbounded" minOccurs="0" nillable="true"/>
            </xsd:sequence>
          </xsd:extension>
        </xsd:complexContent>
      </xsd:complexType>
    </xsd:element>
    <xsd:element name="l586dc11107a48699a043760ce28f368" ma:index="10" nillable="true" ma:taxonomy="true" ma:internalName="l586dc11107a48699a043760ce28f368" ma:taxonomyFieldName="Dept" ma:displayName="Dept" ma:default="" ma:fieldId="{5586dc11-107a-4869-9a04-3760ce28f368}" ma:sspId="2657a91f-fe9e-4f09-8fd2-640c539578ac" ma:termSetId="add47b17-efb2-4e75-a96f-9e68126a8645" ma:anchorId="00000000-0000-0000-0000-000000000000" ma:open="false" ma:isKeyword="false">
      <xsd:complexType>
        <xsd:sequence>
          <xsd:element ref="pc:Terms" minOccurs="0" maxOccurs="1"/>
        </xsd:sequence>
      </xsd:complexType>
    </xsd:element>
    <xsd:element name="j9b5ad1f1ca8420b99f700138ed9e48c" ma:index="12" nillable="true" ma:taxonomy="true" ma:internalName="j9b5ad1f1ca8420b99f700138ed9e48c" ma:taxonomyFieldName="DocumentType" ma:displayName="Document Type" ma:default="" ma:fieldId="{39b5ad1f-1ca8-420b-99f7-00138ed9e48c}" ma:sspId="2657a91f-fe9e-4f09-8fd2-640c539578ac" ma:termSetId="4ddd3b00-2747-4614-ab67-5cc123835646" ma:anchorId="00000000-0000-0000-0000-000000000000" ma:open="false" ma:isKeyword="false">
      <xsd:complexType>
        <xsd:sequence>
          <xsd:element ref="pc:Terms" minOccurs="0" maxOccurs="1"/>
        </xsd:sequence>
      </xsd:complexType>
    </xsd:element>
    <xsd:element name="RelevantDate" ma:index="14" nillable="true" ma:displayName="Relevant Date" ma:format="DateOnly" ma:internalName="RelevantDate">
      <xsd:simpleType>
        <xsd:restriction base="dms:DateTime"/>
      </xsd:simpleType>
    </xsd:element>
    <xsd:element name="Status" ma:index="15" nillable="true" ma:displayName="Status" ma:default="" ma:format="Dropdown" ma:internalName="Status">
      <xsd:simpleType>
        <xsd:restriction base="dms:Choice">
          <xsd:enumeration value="Draft"/>
          <xsd:enumeration value="In Review"/>
          <xsd:enumeration value="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657a91f-fe9e-4f09-8fd2-640c539578ac" ContentTypeId="0x01010099CEBC6864FF3B48A3EFF206EC64D1BE09"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1caf6fe-75ce-478b-9c7c-0edc1e2a0a7e"/>
    <l586dc11107a48699a043760ce28f368 xmlns="91caf6fe-75ce-478b-9c7c-0edc1e2a0a7e">
      <Terms xmlns="http://schemas.microsoft.com/office/infopath/2007/PartnerControls"/>
    </l586dc11107a48699a043760ce28f368>
    <j9b5ad1f1ca8420b99f700138ed9e48c xmlns="91caf6fe-75ce-478b-9c7c-0edc1e2a0a7e">
      <Terms xmlns="http://schemas.microsoft.com/office/infopath/2007/PartnerControls"/>
    </j9b5ad1f1ca8420b99f700138ed9e48c>
    <RelevantDate xmlns="91caf6fe-75ce-478b-9c7c-0edc1e2a0a7e" xsi:nil="true"/>
    <Status xmlns="91caf6fe-75ce-478b-9c7c-0edc1e2a0a7e" xsi:nil="true"/>
  </documentManagement>
</p:properties>
</file>

<file path=customXml/itemProps1.xml><?xml version="1.0" encoding="utf-8"?>
<ds:datastoreItem xmlns:ds="http://schemas.openxmlformats.org/officeDocument/2006/customXml" ds:itemID="{4D620ABF-0D6F-4F74-AD30-86421FE2C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caf6fe-75ce-478b-9c7c-0edc1e2a0a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EA1CB9-727F-48CE-98EA-522834C20624}">
  <ds:schemaRefs>
    <ds:schemaRef ds:uri="Microsoft.SharePoint.Taxonomy.ContentTypeSync"/>
  </ds:schemaRefs>
</ds:datastoreItem>
</file>

<file path=customXml/itemProps3.xml><?xml version="1.0" encoding="utf-8"?>
<ds:datastoreItem xmlns:ds="http://schemas.openxmlformats.org/officeDocument/2006/customXml" ds:itemID="{1052DF77-4F83-48CE-879B-6DAEB04F9BD1}">
  <ds:schemaRefs>
    <ds:schemaRef ds:uri="http://schemas.microsoft.com/sharepoint/v3/contenttype/forms"/>
  </ds:schemaRefs>
</ds:datastoreItem>
</file>

<file path=customXml/itemProps4.xml><?xml version="1.0" encoding="utf-8"?>
<ds:datastoreItem xmlns:ds="http://schemas.openxmlformats.org/officeDocument/2006/customXml" ds:itemID="{C44692AB-E745-40AD-B971-0F135A6D673D}">
  <ds:schemaRefs>
    <ds:schemaRef ds:uri="http://purl.org/dc/dcmitype/"/>
    <ds:schemaRef ds:uri="http://schemas.microsoft.com/office/2006/documentManagement/types"/>
    <ds:schemaRef ds:uri="http://purl.org/dc/terms/"/>
    <ds:schemaRef ds:uri="http://purl.org/dc/elements/1.1/"/>
    <ds:schemaRef ds:uri="91caf6fe-75ce-478b-9c7c-0edc1e2a0a7e"/>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1705</Words>
  <Characters>10045</Characters>
  <Application>Microsoft Office Word</Application>
  <DocSecurity>0</DocSecurity>
  <Lines>271</Lines>
  <Paragraphs>103</Paragraphs>
  <ScaleCrop>false</ScaleCrop>
  <HeadingPairs>
    <vt:vector size="2" baseType="variant">
      <vt:variant>
        <vt:lpstr>Title</vt:lpstr>
      </vt:variant>
      <vt:variant>
        <vt:i4>1</vt:i4>
      </vt:variant>
    </vt:vector>
  </HeadingPairs>
  <TitlesOfParts>
    <vt:vector size="1" baseType="lpstr">
      <vt:lpstr>National Bible Study You must be dreaming</vt:lpstr>
    </vt:vector>
  </TitlesOfParts>
  <Company>Microsoft</Company>
  <LinksUpToDate>false</LinksUpToDate>
  <CharactersWithSpaces>11647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Bible Study You must be dreaming</dc:title>
  <dc:creator>Simon Taylor</dc:creator>
  <cp:lastModifiedBy>Sherri Wood</cp:lastModifiedBy>
  <cp:revision>2</cp:revision>
  <cp:lastPrinted>2015-02-27T11:15:00Z</cp:lastPrinted>
  <dcterms:created xsi:type="dcterms:W3CDTF">2024-12-03T17:56:00Z</dcterms:created>
  <dcterms:modified xsi:type="dcterms:W3CDTF">2024-12-03T17:56:00Z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0x01010099CEBC6864FF3B48A3EFF206EC64D1BE09005A29E8F614BD9448B57567FDFD97E09A</vt:lpwstr>
  </property>
</Properties>
</file>